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8" w:rsidRDefault="008911A8" w:rsidP="00B57AA0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93F59" w:rsidRDefault="00393F59" w:rsidP="00B57AA0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01105" cy="8665210"/>
            <wp:effectExtent l="19050" t="0" r="4445" b="0"/>
            <wp:docPr id="1" name="Рисунок 0" descr="¦а¦¬TБTГ¦-¦-¦¦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¦а¦¬TБTГ¦-¦-¦¦ (1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59" w:rsidRDefault="00393F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2C53" w:rsidRDefault="0079432B" w:rsidP="00BF1F5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Муниципальное дошкольное образовательное учреждение Поярковский детский сад № 2 «Амурчонок» (далее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- ДОУ) расположено в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жилом районе села. В зоне ближайшего окружения ДОУ расположены ЗАО Михайловское АТП, Отделение отдела (ПОГЗ) в с. Поярково, Благовещенская таможня. Здание Детского сада построено по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типовому проекту. Проектная наполняемость на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140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мест. Общая площадь здания 1832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кв.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м, из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них площадь помещений, используемых непосредственно для нужд образовательного процесса, 1753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>кв.</w:t>
      </w:r>
      <w:r w:rsidR="00C02C53" w:rsidRPr="00C02C53">
        <w:rPr>
          <w:rFonts w:cstheme="minorHAnsi"/>
          <w:color w:val="000000"/>
          <w:sz w:val="28"/>
          <w:szCs w:val="28"/>
        </w:rPr>
        <w:t> </w:t>
      </w:r>
      <w:r w:rsidR="00C02C53" w:rsidRPr="00C02C53">
        <w:rPr>
          <w:rFonts w:cstheme="minorHAnsi"/>
          <w:color w:val="000000"/>
          <w:sz w:val="28"/>
          <w:szCs w:val="28"/>
          <w:lang w:val="ru-RU"/>
        </w:rPr>
        <w:t xml:space="preserve">м. </w:t>
      </w:r>
    </w:p>
    <w:p w:rsidR="004611E9" w:rsidRDefault="004611E9" w:rsidP="004611E9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1166A">
        <w:rPr>
          <w:rFonts w:cstheme="minorHAnsi"/>
          <w:color w:val="000000"/>
          <w:sz w:val="28"/>
          <w:szCs w:val="28"/>
          <w:lang w:val="ru-RU"/>
        </w:rPr>
        <w:t>Режим работы Детского сада: пятидневная рабочая неделя с 10,5 часовым пребыванием воспитанников (с 07.30 до 18.00), кроме выходных (субботы, воскресенья) и праздничных дней.</w:t>
      </w:r>
    </w:p>
    <w:p w:rsidR="004611E9" w:rsidRDefault="0079432B" w:rsidP="004611E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Приём в </w:t>
      </w:r>
      <w:r w:rsidR="004611E9" w:rsidRPr="00BF1F5E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611E9">
        <w:rPr>
          <w:rFonts w:cstheme="minorHAnsi"/>
          <w:color w:val="000000"/>
          <w:sz w:val="28"/>
          <w:szCs w:val="28"/>
          <w:lang w:val="ru-RU"/>
        </w:rPr>
        <w:t>Поярковский детский сад №2 «Амурчонок»</w:t>
      </w:r>
      <w:r w:rsidR="004611E9" w:rsidRPr="00BF1F5E">
        <w:rPr>
          <w:rFonts w:cstheme="minorHAnsi"/>
          <w:color w:val="000000"/>
          <w:sz w:val="28"/>
          <w:szCs w:val="28"/>
          <w:lang w:val="ru-RU"/>
        </w:rPr>
        <w:t xml:space="preserve"> осуществляется в соответствии с Положением о порядке приема на обучение по образовательным программам дошкольного образования воспитанников в муниципальное  дошкольное образовательное учреждение Поярковский детский сад №2 «Амурчонок»</w:t>
      </w:r>
      <w:r w:rsidR="004611E9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4611E9" w:rsidRPr="00BF1F5E">
        <w:rPr>
          <w:rFonts w:cstheme="minorHAnsi"/>
          <w:color w:val="000000"/>
          <w:sz w:val="28"/>
          <w:szCs w:val="28"/>
          <w:lang w:val="ru-RU"/>
        </w:rPr>
        <w:t xml:space="preserve"> 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 Прием детей в учреждение осуществляется согласно Уставу учреждения на основании: </w:t>
      </w:r>
    </w:p>
    <w:p w:rsidR="004611E9" w:rsidRDefault="004611E9" w:rsidP="004611E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 xml:space="preserve">• заявления родителей (законных представителей); </w:t>
      </w:r>
    </w:p>
    <w:p w:rsidR="004611E9" w:rsidRPr="00341730" w:rsidRDefault="00BD5B1D" w:rsidP="004611E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1730">
        <w:rPr>
          <w:rFonts w:cstheme="minorHAnsi"/>
          <w:color w:val="000000"/>
          <w:sz w:val="28"/>
          <w:szCs w:val="28"/>
          <w:lang w:val="ru-RU"/>
        </w:rPr>
        <w:t xml:space="preserve">• </w:t>
      </w:r>
      <w:r>
        <w:rPr>
          <w:rFonts w:cstheme="minorHAnsi"/>
          <w:color w:val="000000"/>
          <w:sz w:val="28"/>
          <w:szCs w:val="28"/>
          <w:lang w:val="ru-RU"/>
        </w:rPr>
        <w:t xml:space="preserve">путёвка, выданная </w:t>
      </w:r>
      <w:r w:rsidR="00341730">
        <w:rPr>
          <w:rFonts w:cstheme="minorHAnsi"/>
          <w:color w:val="000000"/>
          <w:sz w:val="28"/>
          <w:szCs w:val="28"/>
          <w:lang w:val="ru-RU"/>
        </w:rPr>
        <w:t>о</w:t>
      </w:r>
      <w:r w:rsidR="00341730" w:rsidRPr="00341730">
        <w:rPr>
          <w:rFonts w:cstheme="minorHAnsi"/>
          <w:color w:val="000000"/>
          <w:sz w:val="28"/>
          <w:szCs w:val="28"/>
          <w:lang w:val="ru-RU"/>
        </w:rPr>
        <w:t>тдел</w:t>
      </w:r>
      <w:r w:rsidR="00341730">
        <w:rPr>
          <w:rFonts w:cstheme="minorHAnsi"/>
          <w:color w:val="000000"/>
          <w:sz w:val="28"/>
          <w:szCs w:val="28"/>
          <w:lang w:val="ru-RU"/>
        </w:rPr>
        <w:t>ом</w:t>
      </w:r>
      <w:r w:rsidR="00341730" w:rsidRPr="00341730">
        <w:rPr>
          <w:rFonts w:cstheme="minorHAnsi"/>
          <w:color w:val="000000"/>
          <w:sz w:val="28"/>
          <w:szCs w:val="28"/>
          <w:lang w:val="ru-RU"/>
        </w:rPr>
        <w:t xml:space="preserve"> образования администрации Михайловского района</w:t>
      </w:r>
    </w:p>
    <w:p w:rsidR="004611E9" w:rsidRDefault="004611E9" w:rsidP="004611E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 xml:space="preserve">• свидетельства о рождении ребенка; </w:t>
      </w:r>
    </w:p>
    <w:p w:rsidR="004611E9" w:rsidRDefault="004611E9" w:rsidP="004611E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 xml:space="preserve">• медицинской карты ребенка; </w:t>
      </w:r>
    </w:p>
    <w:p w:rsidR="004611E9" w:rsidRDefault="004611E9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•</w:t>
      </w:r>
      <w:r w:rsidRPr="00BF1F5E">
        <w:rPr>
          <w:rFonts w:cstheme="minorHAnsi"/>
          <w:color w:val="000000"/>
          <w:sz w:val="28"/>
          <w:szCs w:val="28"/>
          <w:lang w:val="ru-RU"/>
        </w:rPr>
        <w:t xml:space="preserve">документа, удостоверяющего личность родителей (законных представителей); </w:t>
      </w:r>
    </w:p>
    <w:p w:rsidR="004611E9" w:rsidRDefault="004611E9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 xml:space="preserve">•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4611E9" w:rsidRDefault="004611E9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>• медицинского заключения о состоянии здоровья ребенка</w:t>
      </w:r>
    </w:p>
    <w:p w:rsidR="004611E9" w:rsidRPr="00BF1F5E" w:rsidRDefault="004611E9" w:rsidP="004611E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F1F5E">
        <w:rPr>
          <w:rFonts w:cstheme="minorHAnsi"/>
          <w:color w:val="000000"/>
          <w:sz w:val="28"/>
          <w:szCs w:val="28"/>
          <w:lang w:val="ru-RU"/>
        </w:rPr>
        <w:t xml:space="preserve"> 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F32356" w:rsidRPr="00F32356" w:rsidRDefault="00C02C53" w:rsidP="004611E9">
      <w:pPr>
        <w:spacing w:line="276" w:lineRule="auto"/>
        <w:ind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70A">
        <w:rPr>
          <w:rFonts w:cstheme="minorHAnsi"/>
          <w:color w:val="000000"/>
          <w:sz w:val="28"/>
          <w:szCs w:val="28"/>
          <w:lang w:val="ru-RU"/>
        </w:rPr>
        <w:t xml:space="preserve">Цель деятельности коллектива ДОУ - </w:t>
      </w:r>
      <w:r w:rsidR="00F32356" w:rsidRPr="0061270A">
        <w:rPr>
          <w:rFonts w:ascii="Times New Roman" w:eastAsia="Times New Roman" w:hAnsi="Times New Roman" w:cs="Times New Roman"/>
          <w:sz w:val="28"/>
          <w:szCs w:val="28"/>
          <w:lang w:val="ru-RU"/>
        </w:rPr>
        <w:t>разностороннее  развитие ребёнка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61270A">
        <w:rPr>
          <w:rFonts w:ascii="Times New Roman" w:eastAsia="Times New Roman" w:hAnsi="Times New Roman" w:cs="Times New Roman"/>
          <w:sz w:val="28"/>
          <w:szCs w:val="28"/>
          <w:lang w:val="ru-RU"/>
        </w:rPr>
        <w:t>впериод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61270A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детства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с учётом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возрастных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ииндивидуальных особенностей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основе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духовно-нравственных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ценностей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российского</w:t>
      </w:r>
      <w:r w:rsidR="00F32356" w:rsidRPr="00F32356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 xml:space="preserve">народа,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исторических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sz w:val="28"/>
          <w:szCs w:val="28"/>
          <w:lang w:val="ru-RU"/>
        </w:rPr>
        <w:t>инационально-культурных</w:t>
      </w:r>
      <w:r w:rsidR="008911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356" w:rsidRPr="00F32356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>традиций.</w:t>
      </w:r>
    </w:p>
    <w:p w:rsidR="0079432B" w:rsidRDefault="0079432B" w:rsidP="00BF1F5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9432B" w:rsidRDefault="0079432B" w:rsidP="00BF1F5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02C53" w:rsidRDefault="00C02C53" w:rsidP="00BF1F5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D4D1D">
        <w:rPr>
          <w:rFonts w:cstheme="minorHAnsi"/>
          <w:color w:val="000000"/>
          <w:sz w:val="28"/>
          <w:szCs w:val="28"/>
          <w:lang w:val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</w:t>
      </w:r>
      <w:r w:rsidRPr="004D4D1D">
        <w:rPr>
          <w:rFonts w:cstheme="minorHAnsi"/>
          <w:color w:val="000000"/>
          <w:sz w:val="28"/>
          <w:szCs w:val="28"/>
        </w:rPr>
        <w:t> </w:t>
      </w:r>
      <w:r w:rsidRPr="004D4D1D">
        <w:rPr>
          <w:rFonts w:cstheme="minorHAnsi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4D4D1D">
        <w:rPr>
          <w:rFonts w:cstheme="minorHAnsi"/>
          <w:color w:val="000000"/>
          <w:sz w:val="28"/>
          <w:szCs w:val="28"/>
        </w:rPr>
        <w:t> </w:t>
      </w:r>
      <w:r w:rsidRPr="004D4D1D">
        <w:rPr>
          <w:rFonts w:cstheme="minorHAnsi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C71E30" w:rsidRPr="00C71E30" w:rsidRDefault="00C71E30" w:rsidP="00C71E30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71E30">
        <w:rPr>
          <w:rFonts w:cstheme="minorHAnsi"/>
          <w:color w:val="000000"/>
          <w:sz w:val="28"/>
          <w:szCs w:val="28"/>
          <w:lang w:val="ru-RU"/>
        </w:rPr>
        <w:t>В</w:t>
      </w:r>
      <w:r w:rsidRPr="00C71E30">
        <w:rPr>
          <w:rFonts w:cstheme="minorHAnsi"/>
          <w:color w:val="000000"/>
          <w:sz w:val="28"/>
          <w:szCs w:val="28"/>
        </w:rPr>
        <w:t> </w:t>
      </w:r>
      <w:r w:rsidRPr="00C71E30">
        <w:rPr>
          <w:rFonts w:cstheme="minorHAnsi"/>
          <w:color w:val="000000"/>
          <w:sz w:val="28"/>
          <w:szCs w:val="28"/>
          <w:lang w:val="ru-RU"/>
        </w:rPr>
        <w:t>детском саду функционируют 5</w:t>
      </w:r>
      <w:r w:rsidRPr="00C71E30">
        <w:rPr>
          <w:rFonts w:cstheme="minorHAnsi"/>
          <w:color w:val="000000"/>
          <w:sz w:val="28"/>
          <w:szCs w:val="28"/>
        </w:rPr>
        <w:t> </w:t>
      </w:r>
      <w:r w:rsidR="0061270A">
        <w:rPr>
          <w:rFonts w:cstheme="minorHAnsi"/>
          <w:color w:val="000000"/>
          <w:sz w:val="28"/>
          <w:szCs w:val="28"/>
          <w:lang w:val="ru-RU"/>
        </w:rPr>
        <w:t xml:space="preserve">возрастных групп </w:t>
      </w:r>
      <w:r w:rsidR="0061270A" w:rsidRPr="0061270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общеразвивающей направленности</w:t>
      </w:r>
      <w:r w:rsidR="0061270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2"/>
        <w:gridCol w:w="3312"/>
        <w:gridCol w:w="2125"/>
        <w:gridCol w:w="2094"/>
      </w:tblGrid>
      <w:tr w:rsidR="00C71E30" w:rsidRPr="00C71E30" w:rsidTr="00F7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E30" w:rsidRPr="00537024" w:rsidRDefault="00C71E30" w:rsidP="00537024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E30" w:rsidRPr="00537024" w:rsidRDefault="00C71E30" w:rsidP="00537024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E30" w:rsidRPr="00537024" w:rsidRDefault="00C71E30" w:rsidP="00537024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Количествогрупп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E30" w:rsidRPr="00537024" w:rsidRDefault="00C71E30" w:rsidP="00537024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Количестводетей</w:t>
            </w:r>
          </w:p>
        </w:tc>
      </w:tr>
      <w:tr w:rsidR="00C71E30" w:rsidRPr="00C71E30" w:rsidTr="00F72F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61270A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C71E30" w:rsidRPr="00C71E30" w:rsidTr="00F72FF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61270A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C71E30" w:rsidRPr="00C71E30" w:rsidTr="00F72FF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C71E30" w:rsidRPr="00C71E30" w:rsidTr="00F72FF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C71E30" w:rsidRPr="00C71E30" w:rsidTr="00F72FF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522BB1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Подготовительная</w:t>
            </w:r>
            <w:r w:rsidR="00522BB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 школе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C71E30" w:rsidRPr="00C71E30" w:rsidTr="00F72FF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C71E30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71E30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E30" w:rsidRPr="00C71E30" w:rsidRDefault="0061270A" w:rsidP="00C71E30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77</w:t>
            </w:r>
          </w:p>
        </w:tc>
      </w:tr>
    </w:tbl>
    <w:p w:rsidR="009D18F9" w:rsidRPr="00620CDF" w:rsidRDefault="00B57AA0" w:rsidP="0081166A">
      <w:pP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620CD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b/>
          <w:bCs/>
          <w:color w:val="000000"/>
          <w:sz w:val="28"/>
          <w:szCs w:val="28"/>
        </w:rPr>
        <w:t>I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4D4D1D" w:rsidRDefault="00B57AA0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4D4D1D">
        <w:rPr>
          <w:rFonts w:cstheme="minorHAnsi"/>
          <w:color w:val="000000"/>
          <w:sz w:val="28"/>
          <w:szCs w:val="28"/>
          <w:lang w:val="ru-RU"/>
        </w:rPr>
        <w:t>ДОУ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организована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4D4D1D">
        <w:rPr>
          <w:rFonts w:cstheme="minorHAnsi"/>
          <w:color w:val="000000"/>
          <w:sz w:val="28"/>
          <w:szCs w:val="28"/>
          <w:lang w:val="ru-RU"/>
        </w:rPr>
        <w:t>о следующими нормативно – правовыми документами:</w:t>
      </w:r>
    </w:p>
    <w:p w:rsidR="004D4D1D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Указ президента Российской Федерации от 7 мая 2018г. № 204 «О национальных целях и стратегических задачах развития Российской Федерации на период до 2024г.»;</w:t>
      </w:r>
    </w:p>
    <w:p w:rsidR="004D4D1D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Указ президента Российской Федерации от 21 июля 2020г. № 474 «О национальных целях развития Российской Федерации на период до 2030года;</w:t>
      </w:r>
    </w:p>
    <w:p w:rsidR="004D4D1D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Указ президента Российской Федерации от 9 ноября 2022г. № 809 «Об утверждении основ государственной политики по сохранению и укреплению традиционных российских духовно – нравственных ценностей»;</w:t>
      </w:r>
    </w:p>
    <w:p w:rsidR="004D4D1D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Федеральный закон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 xml:space="preserve"> 29 декабря 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2012 №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273-ФЗ «Об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:rsidR="0079432B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Федеральный закон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 xml:space="preserve">31 июля 2020г. № 304-ФЗ «О внесении изменений в Федеральный закон «Об образовании </w:t>
      </w: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Российской Федерации» по вопросам воспитания обучающихся»</w:t>
      </w:r>
      <w:r w:rsidR="0079432B">
        <w:rPr>
          <w:rFonts w:cstheme="minorHAnsi"/>
          <w:color w:val="000000"/>
          <w:sz w:val="28"/>
          <w:szCs w:val="28"/>
          <w:lang w:val="ru-RU"/>
        </w:rPr>
        <w:t>.</w:t>
      </w:r>
    </w:p>
    <w:p w:rsidR="0079432B" w:rsidRDefault="0079432B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9432B" w:rsidRDefault="0079432B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9432B" w:rsidRDefault="0079432B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D4D1D" w:rsidRDefault="004D4D1D" w:rsidP="004611E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Федеральный закон от 24 сентября 2022г. № 371-ФЗ «О внесении изменений в Федеральный закон «Об образовании </w:t>
      </w: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Российской Федерации» и статью 1 Федерального закона «Об обязательных требованиях в Российской Федерации».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B1BD4">
        <w:rPr>
          <w:sz w:val="28"/>
          <w:szCs w:val="28"/>
          <w:lang w:val="ru-RU"/>
        </w:rPr>
        <w:t xml:space="preserve">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Pr="002B1BD4">
        <w:rPr>
          <w:sz w:val="28"/>
          <w:szCs w:val="28"/>
          <w:lang w:val="ru-RU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B1BD4">
        <w:rPr>
          <w:sz w:val="28"/>
          <w:szCs w:val="28"/>
          <w:lang w:val="ru-RU"/>
        </w:rPr>
        <w:t xml:space="preserve">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B1BD4">
        <w:rPr>
          <w:sz w:val="28"/>
          <w:szCs w:val="28"/>
          <w:lang w:val="ru-RU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B1BD4">
        <w:rPr>
          <w:sz w:val="28"/>
          <w:szCs w:val="28"/>
          <w:lang w:val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61573); </w:t>
      </w:r>
    </w:p>
    <w:p w:rsidR="002B1BD4" w:rsidRDefault="002B1BD4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B1BD4">
        <w:rPr>
          <w:sz w:val="28"/>
          <w:szCs w:val="28"/>
          <w:lang w:val="ru-RU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</w:t>
      </w:r>
    </w:p>
    <w:p w:rsidR="004611E9" w:rsidRDefault="004611E9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611E9">
        <w:rPr>
          <w:sz w:val="28"/>
          <w:szCs w:val="28"/>
          <w:lang w:val="ru-RU"/>
        </w:rPr>
        <w:t>Образовательная деятельность ведётся на русском языке, в очной форме, нормативный срок обучения</w:t>
      </w:r>
      <w:r w:rsidR="0061270A">
        <w:rPr>
          <w:sz w:val="28"/>
          <w:szCs w:val="28"/>
          <w:lang w:val="ru-RU"/>
        </w:rPr>
        <w:t xml:space="preserve"> 5 лет</w:t>
      </w:r>
      <w:r w:rsidRPr="004611E9">
        <w:rPr>
          <w:sz w:val="28"/>
          <w:szCs w:val="28"/>
          <w:lang w:val="ru-RU"/>
        </w:rPr>
        <w:t>, уровень образования – дошкольное общее образование</w:t>
      </w:r>
      <w:r>
        <w:rPr>
          <w:sz w:val="28"/>
          <w:szCs w:val="28"/>
          <w:lang w:val="ru-RU"/>
        </w:rPr>
        <w:t>.</w:t>
      </w:r>
    </w:p>
    <w:p w:rsidR="001C10C3" w:rsidRDefault="001C10C3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C10C3" w:rsidRDefault="001C10C3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ДОУ </w:t>
      </w:r>
      <w:r w:rsidRPr="001C10C3">
        <w:rPr>
          <w:sz w:val="28"/>
          <w:szCs w:val="28"/>
          <w:lang w:val="ru-RU"/>
        </w:rPr>
        <w:t>Поярковский</w:t>
      </w:r>
      <w:r>
        <w:rPr>
          <w:sz w:val="28"/>
          <w:szCs w:val="28"/>
          <w:lang w:val="ru-RU"/>
        </w:rPr>
        <w:t xml:space="preserve"> детский сад № 2 «Амурчонок»</w:t>
      </w:r>
      <w:r w:rsidR="002A4172">
        <w:rPr>
          <w:sz w:val="28"/>
          <w:szCs w:val="28"/>
          <w:lang w:val="ru-RU"/>
        </w:rPr>
        <w:t xml:space="preserve"> реализуется основная образовательная программа</w:t>
      </w:r>
      <w:r w:rsidR="00F14C3B">
        <w:rPr>
          <w:sz w:val="28"/>
          <w:szCs w:val="28"/>
          <w:lang w:val="ru-RU"/>
        </w:rPr>
        <w:t xml:space="preserve"> дошкольного образования (разработанная на основе ФОП), дополняют содержание образовательного процесса парциальные программы.</w:t>
      </w:r>
    </w:p>
    <w:p w:rsidR="00F14C3B" w:rsidRPr="0092182C" w:rsidRDefault="00F14C3B" w:rsidP="00F14C3B">
      <w:pPr>
        <w:spacing w:before="0" w:beforeAutospacing="0" w:after="0" w:afterAutospacing="0"/>
        <w:jc w:val="both"/>
        <w:rPr>
          <w:bCs/>
          <w:iCs/>
          <w:sz w:val="28"/>
          <w:szCs w:val="28"/>
          <w:lang w:val="ru-RU"/>
        </w:rPr>
      </w:pPr>
      <w:r w:rsidRPr="00F14C3B">
        <w:rPr>
          <w:bCs/>
          <w:iCs/>
          <w:sz w:val="28"/>
          <w:szCs w:val="28"/>
          <w:lang w:val="ru-RU"/>
        </w:rPr>
        <w:t xml:space="preserve">- Ерофеева Т.Н., Е.М. Марич «Юный патриот» - </w:t>
      </w:r>
      <w:r>
        <w:rPr>
          <w:bCs/>
          <w:iCs/>
          <w:sz w:val="28"/>
          <w:szCs w:val="28"/>
          <w:lang w:val="ru-RU"/>
        </w:rPr>
        <w:t>реализуется педагогическими работниками в групповых помещениях.</w:t>
      </w:r>
    </w:p>
    <w:p w:rsidR="00F14C3B" w:rsidRPr="0092182C" w:rsidRDefault="00F14C3B" w:rsidP="00F14C3B">
      <w:pPr>
        <w:spacing w:before="0" w:beforeAutospacing="0" w:after="0" w:afterAutospacing="0"/>
        <w:jc w:val="both"/>
        <w:rPr>
          <w:bCs/>
          <w:iCs/>
          <w:sz w:val="28"/>
          <w:szCs w:val="28"/>
          <w:lang w:val="ru-RU"/>
        </w:rPr>
      </w:pPr>
      <w:r w:rsidRPr="0092182C">
        <w:rPr>
          <w:sz w:val="28"/>
          <w:szCs w:val="28"/>
          <w:lang w:val="ru-RU"/>
        </w:rPr>
        <w:t xml:space="preserve">- областная образовательная программа «Ребенок и дорога» (Министерство образования и науки Амурской области ГОУ ДПО Амурской области Амурский областной институт развития образования) </w:t>
      </w:r>
      <w:r>
        <w:rPr>
          <w:sz w:val="28"/>
          <w:szCs w:val="28"/>
          <w:lang w:val="ru-RU"/>
        </w:rPr>
        <w:t xml:space="preserve">- </w:t>
      </w:r>
      <w:r w:rsidRPr="00F14C3B">
        <w:rPr>
          <w:bCs/>
          <w:iCs/>
          <w:sz w:val="28"/>
          <w:szCs w:val="28"/>
          <w:lang w:val="ru-RU"/>
        </w:rPr>
        <w:t>реализуется педагогическими работниками в групповых помещениях.</w:t>
      </w:r>
    </w:p>
    <w:p w:rsidR="00F14C3B" w:rsidRPr="0092182C" w:rsidRDefault="00F14C3B" w:rsidP="00F14C3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9432B" w:rsidRDefault="0079432B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92182C" w:rsidRDefault="00F14C3B" w:rsidP="006E54AF">
      <w:pPr>
        <w:spacing w:before="0" w:beforeAutospacing="0" w:after="0" w:afterAutospacing="0"/>
        <w:jc w:val="both"/>
        <w:rPr>
          <w:bCs/>
          <w:iCs/>
          <w:sz w:val="28"/>
          <w:szCs w:val="28"/>
          <w:lang w:val="ru-RU"/>
        </w:rPr>
      </w:pPr>
      <w:r w:rsidRPr="00F14C3B">
        <w:rPr>
          <w:sz w:val="28"/>
          <w:szCs w:val="28"/>
          <w:lang w:val="ru-RU"/>
        </w:rPr>
        <w:t>- Варенцова Н.С. «Обучение дошкольников грамоте»</w:t>
      </w:r>
      <w:r w:rsidR="006E54AF">
        <w:rPr>
          <w:sz w:val="28"/>
          <w:szCs w:val="28"/>
          <w:lang w:val="ru-RU"/>
        </w:rPr>
        <w:t xml:space="preserve"> - </w:t>
      </w:r>
      <w:r w:rsidR="006E54AF" w:rsidRPr="00F14C3B">
        <w:rPr>
          <w:bCs/>
          <w:iCs/>
          <w:sz w:val="28"/>
          <w:szCs w:val="28"/>
          <w:lang w:val="ru-RU"/>
        </w:rPr>
        <w:t>реализуется педагогическими работниками в групповых помещениях.</w:t>
      </w:r>
    </w:p>
    <w:p w:rsidR="00F14C3B" w:rsidRPr="00F14C3B" w:rsidRDefault="00F14C3B" w:rsidP="00F14C3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14C3B">
        <w:rPr>
          <w:sz w:val="28"/>
          <w:szCs w:val="28"/>
          <w:lang w:val="ru-RU"/>
        </w:rPr>
        <w:t>- Пензулаева Н.И. «Физическая культура в детском саду»</w:t>
      </w:r>
      <w:r w:rsidR="006E54AF">
        <w:rPr>
          <w:sz w:val="28"/>
          <w:szCs w:val="28"/>
          <w:lang w:val="ru-RU"/>
        </w:rPr>
        <w:t xml:space="preserve"> - реализует руководитель по физической культуре.</w:t>
      </w:r>
    </w:p>
    <w:p w:rsidR="00F14C3B" w:rsidRDefault="00F14C3B" w:rsidP="00F14C3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14C3B">
        <w:rPr>
          <w:sz w:val="28"/>
          <w:szCs w:val="28"/>
          <w:lang w:val="ru-RU"/>
        </w:rPr>
        <w:t>- И. Каплунова, И. Новооск</w:t>
      </w:r>
      <w:r w:rsidR="006E54AF">
        <w:rPr>
          <w:sz w:val="28"/>
          <w:szCs w:val="28"/>
          <w:lang w:val="ru-RU"/>
        </w:rPr>
        <w:t xml:space="preserve">ольцева «Ладушки» - реализует </w:t>
      </w:r>
      <w:r w:rsidR="006E54AF" w:rsidRPr="006E54A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музыкальный руководитель</w:t>
      </w:r>
      <w:r w:rsidR="006E54A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6E54AF" w:rsidRDefault="006E54AF" w:rsidP="00F14C3B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537024" w:rsidRDefault="006E54AF" w:rsidP="006E54AF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37024">
        <w:rPr>
          <w:sz w:val="28"/>
          <w:szCs w:val="28"/>
          <w:lang w:val="ru-RU"/>
        </w:rPr>
        <w:t>Цели и задачи реализации программы формируемая участниками образовательных отношений:</w:t>
      </w:r>
    </w:p>
    <w:p w:rsidR="006E54AF" w:rsidRPr="006E54AF" w:rsidRDefault="006E54AF" w:rsidP="006E54AF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Реализация  программы Ерофеева Т.Н., Е.М. Марич «Юный патриот»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Цель: патриотическое, духовно-нравственное воспитание дошкольников, формирование у них основ гражданской идентичности на основе российских традиционных ценностей, приобщение детейк отечественному культурному наследию.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Задачи программы: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создать условия для усвоения норм и ценностей, принятых в обществе, включая моральные и нравственные.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сформировать представления о себе, чувстве принадлежности к своей семье, представлений о малой Родине и об Отечестве, о социокультурных ценностях нашего народа, об отечественных традициях и праздниках.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сформировать основы безопасного поведения в быту, социуме, природе.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Реализация областной образовательной программы «Ребенок и дорога»</w:t>
      </w:r>
    </w:p>
    <w:p w:rsidR="00F7382F" w:rsidRPr="006E54AF" w:rsidRDefault="00F7382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Цель: Формирование у детей дошкольного возраста устойчивых навыков безопасного поведения на дорогах.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Задачи программы: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1. Создание условий для изучения детьми ПДД: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-создание развивающей среды;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-подготовка воспитателей для преподавания ПДД;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 xml:space="preserve">2. Выработка у детей мотивации в овладении знаниями по ПДД; 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3. Привлечение родителей для совместной работы по обучению детей безопасному поведению на дорогах.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Реализация программы Варенцова Н.С. «Обучение дошкольников грамоте»</w:t>
      </w:r>
    </w:p>
    <w:p w:rsidR="00F7382F" w:rsidRPr="006E54AF" w:rsidRDefault="00F7382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Цели  данной программы: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способствовать общему развитию ребенка, формируя предпосылки учебной деятельности;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развитие познавательно-речевой деятельности детей;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подготовка к овладению грамотным чтением и письмом.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Задачи программы</w:t>
      </w:r>
      <w:r w:rsidR="00F7382F">
        <w:rPr>
          <w:sz w:val="28"/>
          <w:szCs w:val="28"/>
          <w:lang w:val="ru-RU"/>
        </w:rPr>
        <w:t>:</w:t>
      </w:r>
    </w:p>
    <w:p w:rsidR="0079432B" w:rsidRDefault="0079432B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Образовательные: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Учить детей владеть звуковой стороной речи – темпом, интонацией;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Осуществлять звуковой анализ слова, используя различные средства (схема состава слова, интонационное выделение звуков в слове);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Познакомить детей со слоговой структурой слова;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Формировать умения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Формировать умение пересказывать, составлять небольшие рассказы по картинкам, используя простые предложения;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Расширять словарного запаса детей.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Развивающие: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Развивать слуховое восприятие;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Развивать графические навыки;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Развивать координации кисти руки, мелкой моторики пальцев, точность движения, дифференцированного восприятия, внимания, памяти.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Воспитательные: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Воспитывать умения работать в паре;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Воспитывать самостоятельности при выполнении заданий;</w:t>
      </w: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•</w:t>
      </w:r>
      <w:r w:rsidRPr="006E54AF">
        <w:rPr>
          <w:sz w:val="28"/>
          <w:szCs w:val="28"/>
          <w:lang w:val="ru-RU"/>
        </w:rPr>
        <w:tab/>
        <w:t>Воспитывать нравственных качеств, а именно терпимости, доброжелательности по отношению к окружающим;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Реализация программы  Н.И. Пензулаева «Физическая культура в детском саду»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Цель данной программы заключается в воспитании гармонично развитого, физически совершенного ребенка, у которого присутствуют на высоком уровне такие качества, как жизнерадостность, жизнестойкость, способность к творчеству.</w:t>
      </w:r>
    </w:p>
    <w:p w:rsidR="00F7382F" w:rsidRPr="006E54AF" w:rsidRDefault="00F7382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Задачи данной программы: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оздоровительные - направлены на укрепление здоровья и охрану жизни ребенка, на гармоничное психомоторное развитие, повышение иммунитета при помощи закаливания, а также увеличение работоспособности.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образовательные -  направлены на то, чтобы сформировать двигательные умения и навыки, а также на развитие психофизических качеств и двигательных способностей, на  приобретение определенной системы знаний о спортивных упражнениях, их структуре и о том, какую оздоровительную функцию они несут для организма.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- воспитательные - заключаются в формировании умения рационально использовать физические упражнения в самостоятельной двигательной деятельности, а также в помощи в приобретении грациозности, гибкости и выразительности движений. Создание благоприятных условий для формирования положительных черт личности, заложение ее нравственных основ и волевых качеств, привитие культуры чувств и эстетического отношения к спортивным упражнениям.</w:t>
      </w:r>
    </w:p>
    <w:p w:rsidR="0079432B" w:rsidRDefault="0079432B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Реализация программы по музыкальному развитию И. Каплунова, И. Новооскольцева «Ладушки»</w:t>
      </w:r>
    </w:p>
    <w:p w:rsidR="00F7382F" w:rsidRPr="006E54AF" w:rsidRDefault="00F7382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Цель программы - введение ребенка в мир музыки с радостью и улыбкой.</w:t>
      </w:r>
    </w:p>
    <w:p w:rsidR="00F7382F" w:rsidRPr="006E54AF" w:rsidRDefault="00F7382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Задачи данной программы: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1. Подготовить детей к восприятию музыкальных образов и представлений.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3. Приобщить детей к русской народно-традиционной и мировой музыкальной культуре.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4. Подготовить детей к освоению приемов и навыков в различных видах музыкальной деятельности адекватно детским возможностям.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5. Развивать коммуникативные способности.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6. Научить детей творчески использовать музыкальные впечатления в повседневной жизни.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7. Познакомить детей с разнообразием музыкальных форм и жанров в привлекательной и доступной форме.</w:t>
      </w:r>
    </w:p>
    <w:p w:rsidR="006E54AF" w:rsidRPr="006E54AF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8. Обогатить детей музыкальными знаниями и представлениями в музыкальной игре.</w:t>
      </w:r>
    </w:p>
    <w:p w:rsidR="001C10C3" w:rsidRDefault="006E54AF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E54AF">
        <w:rPr>
          <w:sz w:val="28"/>
          <w:szCs w:val="28"/>
          <w:lang w:val="ru-RU"/>
        </w:rPr>
        <w:t>9. Развивать детское творчество во всех видах музыкальной деятельности.</w:t>
      </w:r>
    </w:p>
    <w:p w:rsidR="00360EF7" w:rsidRDefault="00360EF7" w:rsidP="006E54A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360EF7" w:rsidRPr="00537024" w:rsidRDefault="00360EF7" w:rsidP="00360EF7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37024">
        <w:rPr>
          <w:sz w:val="28"/>
          <w:szCs w:val="28"/>
          <w:lang w:val="ru-RU"/>
        </w:rPr>
        <w:t>Образовательный процесс включает в себя:</w:t>
      </w:r>
    </w:p>
    <w:p w:rsidR="001C10C3" w:rsidRDefault="001C10C3" w:rsidP="004611E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80A09" w:rsidRPr="00C71E30" w:rsidRDefault="00FC55DA" w:rsidP="00280A09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конструирования, восприятия художественной литературы и фольклора, музыкальной, изобразительной, двигательной);</w:t>
      </w:r>
    </w:p>
    <w:p w:rsidR="00280A09" w:rsidRPr="00C71E30" w:rsidRDefault="00FC55DA" w:rsidP="00280A09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 xml:space="preserve">образовательную деятельность, осуществляемую в ходе режимных моментов; самостоятельную деятельность детей; </w:t>
      </w:r>
    </w:p>
    <w:p w:rsidR="00280A09" w:rsidRPr="00C71E30" w:rsidRDefault="00FC55DA" w:rsidP="00280A09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 xml:space="preserve">индивидуальную работу с детьми; </w:t>
      </w:r>
    </w:p>
    <w:p w:rsidR="00280A09" w:rsidRPr="00C71E30" w:rsidRDefault="00FC55DA" w:rsidP="00280A09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 xml:space="preserve">взаимодействие с семьями воспитанников. </w:t>
      </w:r>
    </w:p>
    <w:p w:rsidR="00280A09" w:rsidRPr="00C71E30" w:rsidRDefault="00FC55DA" w:rsidP="00280A0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>В образовательном пр</w:t>
      </w:r>
      <w:r w:rsidR="00360EF7">
        <w:rPr>
          <w:sz w:val="28"/>
          <w:szCs w:val="28"/>
          <w:lang w:val="ru-RU"/>
        </w:rPr>
        <w:t>оцессе педагогами используются</w:t>
      </w:r>
      <w:r w:rsidRPr="00C71E30">
        <w:rPr>
          <w:sz w:val="28"/>
          <w:szCs w:val="28"/>
          <w:lang w:val="ru-RU"/>
        </w:rPr>
        <w:t xml:space="preserve"> следующие образовательные технологии:</w:t>
      </w:r>
    </w:p>
    <w:p w:rsidR="00C71E30" w:rsidRPr="00C71E30" w:rsidRDefault="00C71E30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>здоровьесберегающие  технологии</w:t>
      </w:r>
    </w:p>
    <w:p w:rsidR="00C71E30" w:rsidRPr="00C71E30" w:rsidRDefault="00C71E30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 xml:space="preserve">игровые   </w:t>
      </w:r>
      <w:r w:rsidR="00EA67AC">
        <w:rPr>
          <w:sz w:val="28"/>
          <w:szCs w:val="28"/>
          <w:lang w:val="ru-RU"/>
        </w:rPr>
        <w:t>технологии</w:t>
      </w:r>
    </w:p>
    <w:p w:rsidR="00EA67AC" w:rsidRDefault="00EA67AC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A67AC">
        <w:rPr>
          <w:sz w:val="28"/>
          <w:szCs w:val="28"/>
          <w:lang w:val="ru-RU"/>
        </w:rPr>
        <w:t>технология проектной деятельности</w:t>
      </w:r>
    </w:p>
    <w:p w:rsidR="00C71E30" w:rsidRDefault="00C71E30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>информацио</w:t>
      </w:r>
      <w:r w:rsidR="00EA67AC">
        <w:rPr>
          <w:sz w:val="28"/>
          <w:szCs w:val="28"/>
          <w:lang w:val="ru-RU"/>
        </w:rPr>
        <w:t>нно-коммуникационные технологии</w:t>
      </w:r>
    </w:p>
    <w:p w:rsidR="00EA67AC" w:rsidRDefault="00EA67AC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A67AC">
        <w:rPr>
          <w:sz w:val="28"/>
          <w:szCs w:val="28"/>
          <w:lang w:val="ru-RU"/>
        </w:rPr>
        <w:t>личностно-ориентированные технологии</w:t>
      </w:r>
    </w:p>
    <w:p w:rsidR="00457917" w:rsidRPr="00C71E30" w:rsidRDefault="00457917" w:rsidP="00C71E30">
      <w:pPr>
        <w:pStyle w:val="aa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57917">
        <w:rPr>
          <w:sz w:val="28"/>
          <w:szCs w:val="28"/>
          <w:lang w:val="ru-RU"/>
        </w:rPr>
        <w:t>ИКТ- технологии</w:t>
      </w:r>
    </w:p>
    <w:p w:rsidR="00C71E30" w:rsidRDefault="00C71E30" w:rsidP="00C71E3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79432B" w:rsidRDefault="0079432B" w:rsidP="005B3D6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5B3D69" w:rsidRPr="005B3D69" w:rsidRDefault="00FC55DA" w:rsidP="005B3D6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71E30">
        <w:rPr>
          <w:sz w:val="28"/>
          <w:szCs w:val="28"/>
          <w:lang w:val="ru-RU"/>
        </w:rPr>
        <w:t>При реализации Программы</w:t>
      </w:r>
      <w:r w:rsidR="00457917">
        <w:rPr>
          <w:sz w:val="28"/>
          <w:szCs w:val="28"/>
          <w:lang w:val="ru-RU"/>
        </w:rPr>
        <w:t>,2 раза в год (сентябрь,</w:t>
      </w:r>
      <w:r w:rsidR="005B3D69">
        <w:rPr>
          <w:sz w:val="28"/>
          <w:szCs w:val="28"/>
          <w:lang w:val="ru-RU"/>
        </w:rPr>
        <w:t xml:space="preserve"> май),</w:t>
      </w:r>
      <w:r w:rsidRPr="00C71E30">
        <w:rPr>
          <w:sz w:val="28"/>
          <w:szCs w:val="28"/>
          <w:lang w:val="ru-RU"/>
        </w:rPr>
        <w:t xml:space="preserve"> проводится </w:t>
      </w:r>
      <w:r w:rsidR="00457917">
        <w:rPr>
          <w:sz w:val="28"/>
          <w:szCs w:val="28"/>
          <w:lang w:val="ru-RU"/>
        </w:rPr>
        <w:t>п</w:t>
      </w:r>
      <w:r w:rsidR="005B3D69">
        <w:rPr>
          <w:sz w:val="28"/>
          <w:szCs w:val="28"/>
          <w:lang w:val="ru-RU"/>
        </w:rPr>
        <w:t xml:space="preserve">едагогический мониторинг, </w:t>
      </w:r>
      <w:r w:rsidR="005B3D69" w:rsidRPr="005B3D69">
        <w:rPr>
          <w:sz w:val="28"/>
          <w:szCs w:val="28"/>
          <w:lang w:val="ru-RU"/>
        </w:rPr>
        <w:t>который позволяет выявить индивидуальные особенности детей дошкольного возраста, связанных с оценкой эффективности педагогических действий и осуществления их дальнейшего планирования</w:t>
      </w:r>
      <w:r w:rsidR="005B3D69">
        <w:rPr>
          <w:sz w:val="28"/>
          <w:szCs w:val="28"/>
          <w:lang w:val="ru-RU"/>
        </w:rPr>
        <w:t>,и</w:t>
      </w:r>
      <w:r w:rsidR="005B3D69" w:rsidRPr="005B3D69">
        <w:rPr>
          <w:sz w:val="28"/>
          <w:szCs w:val="28"/>
          <w:lang w:val="ru-RU"/>
        </w:rPr>
        <w:t xml:space="preserve"> позволяет оценить эффективность педагогической деятельности и методической работы в детском саду, выявить сильные стороны и обозначить зоны роста</w:t>
      </w:r>
      <w:r w:rsidR="005B3D69">
        <w:rPr>
          <w:sz w:val="28"/>
          <w:szCs w:val="28"/>
          <w:lang w:val="ru-RU"/>
        </w:rPr>
        <w:t>.</w:t>
      </w:r>
    </w:p>
    <w:p w:rsidR="005B3D69" w:rsidRDefault="005B3D69" w:rsidP="005B3D6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B3D69">
        <w:rPr>
          <w:sz w:val="28"/>
          <w:szCs w:val="28"/>
          <w:lang w:val="ru-RU"/>
        </w:rPr>
        <w:t>Результаты педагогического анализа</w:t>
      </w:r>
      <w:r w:rsidR="008D76C2">
        <w:rPr>
          <w:sz w:val="28"/>
          <w:szCs w:val="28"/>
          <w:lang w:val="ru-RU"/>
        </w:rPr>
        <w:t xml:space="preserve"> за 2024г.,</w:t>
      </w:r>
      <w:r w:rsidRPr="005B3D69">
        <w:rPr>
          <w:sz w:val="28"/>
          <w:szCs w:val="28"/>
          <w:lang w:val="ru-RU"/>
        </w:rPr>
        <w:t xml:space="preserve"> показывают преобладание детей со средним и высоким уровнем усвоения программного материала при прогрессирующей динамике на конец учебного года, что говорит о результативности образовательной деятельности в детском саду. Этому способствует правильно построенный процесс, создана предметно-развивающая среда, индивидуальный дифференцированный подход к детям, использование в работе разного дидактического материала, инновационных технологий, качественное проведение занятий с детьми, партнёрские отношения с семьёй.</w:t>
      </w:r>
    </w:p>
    <w:p w:rsidR="007579B2" w:rsidRDefault="007579B2" w:rsidP="005B3D6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F1FDD" w:rsidRPr="002F1FDD" w:rsidRDefault="002F1FDD" w:rsidP="002F1FDD">
      <w:pPr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2F1FDD">
        <w:rPr>
          <w:bCs/>
          <w:sz w:val="28"/>
          <w:szCs w:val="28"/>
          <w:lang w:val="ru-RU"/>
        </w:rPr>
        <w:t xml:space="preserve">Объем учебной нагрузки в течение недели, продолжительность образовательной деятельности определены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СП 2.4.3648-20). </w:t>
      </w:r>
    </w:p>
    <w:p w:rsidR="002F1FDD" w:rsidRPr="005B3D69" w:rsidRDefault="002F1FDD" w:rsidP="005B3D69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16AE4" w:rsidRPr="00537024" w:rsidRDefault="00537024" w:rsidP="003D50E0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Воспитательная работа</w:t>
      </w:r>
    </w:p>
    <w:p w:rsidR="008D76C2" w:rsidRPr="00216AE4" w:rsidRDefault="008D76C2" w:rsidP="003D50E0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216AE4">
        <w:rPr>
          <w:rFonts w:cstheme="minorHAnsi"/>
          <w:bCs/>
          <w:color w:val="000000"/>
          <w:sz w:val="28"/>
          <w:szCs w:val="28"/>
          <w:lang w:val="ru-RU"/>
        </w:rPr>
        <w:t xml:space="preserve">Детский сад реализует программу воспитания и календарный план воспитательной работы, которые являются частью основной образовательной программы дошкольного образования. </w:t>
      </w:r>
    </w:p>
    <w:p w:rsidR="008D76C2" w:rsidRPr="00216AE4" w:rsidRDefault="008D76C2" w:rsidP="003D50E0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216AE4">
        <w:rPr>
          <w:rFonts w:cstheme="minorHAnsi"/>
          <w:bCs/>
          <w:color w:val="000000"/>
          <w:sz w:val="28"/>
          <w:szCs w:val="28"/>
          <w:lang w:val="ru-RU"/>
        </w:rPr>
        <w:t xml:space="preserve">Основные направления рабочей программы воспитания МДОУ Поярковский детский сад №2 «Амурчонок»:  </w:t>
      </w:r>
    </w:p>
    <w:p w:rsidR="009D18F9" w:rsidRDefault="008D76C2" w:rsidP="003D50E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Патриотическое воспитание – в основу заложены ценности о  Родине и природе.</w:t>
      </w:r>
    </w:p>
    <w:p w:rsidR="008D76C2" w:rsidRDefault="008D76C2" w:rsidP="003D50E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Познавательное развитие – в основу заложены знания.</w:t>
      </w:r>
    </w:p>
    <w:p w:rsidR="008D76C2" w:rsidRDefault="008D76C2" w:rsidP="003D50E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Физическое развитие – включает ценности о ЗОЖ.</w:t>
      </w:r>
    </w:p>
    <w:p w:rsidR="008D76C2" w:rsidRDefault="008D76C2" w:rsidP="003D50E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Социальное направление – заложены ценности</w:t>
      </w:r>
      <w:r w:rsidR="00216AE4">
        <w:rPr>
          <w:rFonts w:cstheme="minorHAnsi"/>
          <w:color w:val="000000"/>
          <w:sz w:val="28"/>
          <w:szCs w:val="28"/>
          <w:lang w:val="ru-RU"/>
        </w:rPr>
        <w:t xml:space="preserve"> о человеке, семье, дружбе.</w:t>
      </w:r>
    </w:p>
    <w:p w:rsidR="00216AE4" w:rsidRDefault="00216AE4" w:rsidP="003D50E0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Эстетическое направление включает в основу культуру и красоту.</w:t>
      </w:r>
    </w:p>
    <w:p w:rsidR="00216AE4" w:rsidRDefault="00216AE4" w:rsidP="00216AE4">
      <w:p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Виды и формы организации совместной воспитательной деятельности педагогов, детей и их родителей разнообразны: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16AE4">
        <w:rPr>
          <w:rFonts w:cstheme="minorHAnsi"/>
          <w:color w:val="000000"/>
          <w:sz w:val="28"/>
          <w:szCs w:val="28"/>
          <w:lang w:val="ru-RU"/>
        </w:rPr>
        <w:t>Коллективные мероприятия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Тематические досуги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Выставки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Акции</w:t>
      </w:r>
    </w:p>
    <w:p w:rsidR="0079432B" w:rsidRDefault="0079432B" w:rsidP="0079432B">
      <w:pPr>
        <w:pStyle w:val="aa"/>
        <w:ind w:left="851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Праздники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Экскурсии выходного дня </w:t>
      </w:r>
    </w:p>
    <w:p w:rsidR="00216AE4" w:rsidRDefault="00216AE4" w:rsidP="00216AE4">
      <w:pPr>
        <w:pStyle w:val="aa"/>
        <w:numPr>
          <w:ilvl w:val="0"/>
          <w:numId w:val="37"/>
        </w:numPr>
        <w:ind w:left="851" w:right="180" w:hanging="425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Флеш – мобы</w:t>
      </w:r>
    </w:p>
    <w:p w:rsidR="00216AE4" w:rsidRPr="00216AE4" w:rsidRDefault="00216AE4" w:rsidP="00216AE4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9432B">
        <w:rPr>
          <w:rFonts w:cstheme="minorHAnsi"/>
          <w:color w:val="000000"/>
          <w:sz w:val="28"/>
          <w:szCs w:val="28"/>
          <w:lang w:val="ru-RU"/>
        </w:rPr>
        <w:t>Вывод:</w:t>
      </w:r>
      <w:r>
        <w:rPr>
          <w:rFonts w:cstheme="minorHAnsi"/>
          <w:color w:val="000000"/>
          <w:sz w:val="28"/>
          <w:szCs w:val="28"/>
          <w:lang w:val="ru-RU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 и в тесном сотрудничестве воспитателей и родителей.</w:t>
      </w:r>
    </w:p>
    <w:p w:rsidR="009D18F9" w:rsidRPr="00620CDF" w:rsidRDefault="00B57AA0" w:rsidP="003D50E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216AE4">
        <w:rPr>
          <w:rFonts w:cstheme="minorHAnsi"/>
          <w:color w:val="000000"/>
          <w:sz w:val="28"/>
          <w:szCs w:val="28"/>
          <w:lang w:val="ru-RU"/>
        </w:rPr>
        <w:t>2025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9D18F9" w:rsidRPr="00804139" w:rsidRDefault="00B57AA0">
      <w:pPr>
        <w:rPr>
          <w:rFonts w:cstheme="minorHAnsi"/>
          <w:color w:val="000000"/>
          <w:sz w:val="28"/>
          <w:szCs w:val="28"/>
          <w:lang w:val="ru-RU"/>
        </w:rPr>
      </w:pPr>
      <w:r w:rsidRPr="005C2170">
        <w:rPr>
          <w:rFonts w:cstheme="minorHAnsi"/>
          <w:color w:val="000000"/>
          <w:sz w:val="28"/>
          <w:szCs w:val="28"/>
        </w:rPr>
        <w:t>Характеристикасемейпо составу</w:t>
      </w:r>
      <w:r w:rsidR="00804139" w:rsidRPr="005C2170">
        <w:rPr>
          <w:rFonts w:cstheme="minorHAnsi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51"/>
        <w:gridCol w:w="2251"/>
        <w:gridCol w:w="3871"/>
      </w:tblGrid>
      <w:tr w:rsidR="009D18F9" w:rsidRPr="00C34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Составсемьи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22273A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Полная</w:t>
            </w:r>
            <w:r w:rsidR="0022273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DD1580" w:rsidRDefault="0022273A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8F33EF" w:rsidRDefault="0022273A" w:rsidP="00537024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70</w:t>
            </w:r>
            <w:r w:rsidR="003D50E0" w:rsidRPr="003D50E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22273A" w:rsidRDefault="00B57AA0" w:rsidP="0022273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Неполная</w:t>
            </w:r>
            <w:r w:rsidR="0022273A">
              <w:rPr>
                <w:rFonts w:cstheme="minorHAnsi"/>
                <w:color w:val="000000"/>
                <w:sz w:val="28"/>
                <w:szCs w:val="28"/>
                <w:lang w:val="ru-RU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8F33EF" w:rsidRDefault="0022273A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8F33EF" w:rsidRDefault="0022273A" w:rsidP="00537024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22</w:t>
            </w:r>
            <w:r w:rsidR="003D50E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Оформленоопекунство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8F33EF" w:rsidRDefault="008F33EF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8F33EF" w:rsidRDefault="0022273A" w:rsidP="00537024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  <w:r w:rsidR="003D50E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F21E82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E82" w:rsidRPr="00F21E82" w:rsidRDefault="00F21E8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21E82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Воспитанники  ГАУАО ПЦССУ «Доверие»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E82" w:rsidRDefault="00F21E82" w:rsidP="0053702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E82" w:rsidRPr="008F33EF" w:rsidRDefault="0022273A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  <w:r w:rsidR="003D50E0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</w:tbl>
    <w:p w:rsidR="009D18F9" w:rsidRPr="002F1FDD" w:rsidRDefault="00B57AA0">
      <w:pPr>
        <w:rPr>
          <w:rFonts w:cstheme="minorHAnsi"/>
          <w:color w:val="000000"/>
          <w:sz w:val="28"/>
          <w:szCs w:val="28"/>
          <w:lang w:val="ru-RU"/>
        </w:rPr>
      </w:pPr>
      <w:r w:rsidRPr="002F1FDD">
        <w:rPr>
          <w:rFonts w:cstheme="minorHAnsi"/>
          <w:color w:val="000000"/>
          <w:sz w:val="28"/>
          <w:szCs w:val="28"/>
          <w:lang w:val="ru-RU"/>
        </w:rPr>
        <w:t>Характеристика семей по</w:t>
      </w:r>
      <w:r w:rsidRPr="002F1FDD">
        <w:rPr>
          <w:rFonts w:cstheme="minorHAnsi"/>
          <w:color w:val="000000"/>
          <w:sz w:val="28"/>
          <w:szCs w:val="28"/>
        </w:rPr>
        <w:t> </w:t>
      </w:r>
      <w:r w:rsidRPr="002F1FDD">
        <w:rPr>
          <w:rFonts w:cstheme="minorHAnsi"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5"/>
        <w:gridCol w:w="2251"/>
        <w:gridCol w:w="4977"/>
      </w:tblGrid>
      <w:tr w:rsidR="009D18F9" w:rsidRPr="00C34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2F1FDD" w:rsidRDefault="00B57AA0">
            <w:pPr>
              <w:rPr>
                <w:rFonts w:cstheme="minorHAnsi"/>
                <w:sz w:val="28"/>
                <w:szCs w:val="28"/>
              </w:rPr>
            </w:pPr>
            <w:r w:rsidRPr="002F1FDD">
              <w:rPr>
                <w:rFonts w:cstheme="minorHAnsi"/>
                <w:color w:val="000000"/>
                <w:sz w:val="28"/>
                <w:szCs w:val="28"/>
              </w:rPr>
              <w:t>Количестводетей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2F1FDD" w:rsidRDefault="00B57AA0">
            <w:pPr>
              <w:rPr>
                <w:rFonts w:cstheme="minorHAnsi"/>
                <w:sz w:val="28"/>
                <w:szCs w:val="28"/>
              </w:rPr>
            </w:pPr>
            <w:r w:rsidRPr="002F1FDD">
              <w:rPr>
                <w:rFonts w:cstheme="minorHAnsi"/>
                <w:color w:val="000000"/>
                <w:sz w:val="28"/>
                <w:szCs w:val="28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F1FDD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</w:t>
            </w:r>
            <w:r w:rsidRPr="002F1FD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2F1FDD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Одинребенок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2F1FDD" w:rsidP="005370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9F090B" w:rsidRDefault="002F1FDD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35 </w:t>
            </w:r>
            <w:r w:rsidR="009F090B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Дваребенка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9F090B" w:rsidRDefault="002F1FDD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9F090B" w:rsidRDefault="002F1FDD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29 </w:t>
            </w:r>
            <w:r w:rsidR="009F090B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Триребенка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3D50E0" w:rsidRDefault="002F1FDD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9F090B" w:rsidRDefault="002F1FDD" w:rsidP="00537024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19 </w:t>
            </w:r>
            <w:r w:rsidR="009F090B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</w:tbl>
    <w:p w:rsidR="009D18F9" w:rsidRDefault="00804139" w:rsidP="0080413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804139">
        <w:rPr>
          <w:rFonts w:cstheme="minorHAnsi"/>
          <w:bCs/>
          <w:color w:val="000000"/>
          <w:sz w:val="28"/>
          <w:szCs w:val="28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E71C1B" w:rsidRDefault="00C71E30" w:rsidP="00C71E30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9B5AD8">
        <w:rPr>
          <w:rFonts w:cstheme="minorHAnsi"/>
          <w:bCs/>
          <w:color w:val="000000"/>
          <w:sz w:val="28"/>
          <w:szCs w:val="28"/>
          <w:lang w:val="ru-RU"/>
        </w:rPr>
        <w:t>Воспитате</w:t>
      </w:r>
      <w:r w:rsidR="00E71C1B" w:rsidRPr="009B5AD8">
        <w:rPr>
          <w:rFonts w:cstheme="minorHAnsi"/>
          <w:bCs/>
          <w:color w:val="000000"/>
          <w:sz w:val="28"/>
          <w:szCs w:val="28"/>
          <w:lang w:val="ru-RU"/>
        </w:rPr>
        <w:t>льно - образовательный процесс М</w:t>
      </w:r>
      <w:r w:rsidRPr="009B5AD8">
        <w:rPr>
          <w:rFonts w:cstheme="minorHAnsi"/>
          <w:bCs/>
          <w:color w:val="000000"/>
          <w:sz w:val="28"/>
          <w:szCs w:val="28"/>
          <w:lang w:val="ru-RU"/>
        </w:rPr>
        <w:t>ДОУ включает в себя:</w:t>
      </w:r>
    </w:p>
    <w:p w:rsidR="00537024" w:rsidRDefault="00E71C1B" w:rsidP="009B5AD8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-</w:t>
      </w:r>
      <w:r w:rsidR="00C71E30"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</w:t>
      </w:r>
      <w:r w:rsidR="009B5AD8">
        <w:rPr>
          <w:rFonts w:cstheme="minorHAnsi"/>
          <w:bCs/>
          <w:color w:val="000000"/>
          <w:sz w:val="28"/>
          <w:szCs w:val="28"/>
          <w:lang w:val="ru-RU"/>
        </w:rPr>
        <w:t>-</w:t>
      </w:r>
      <w:r w:rsidR="00C71E30"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исследовательской, конструирования, восприятия художественной литературы и фольклора, музыкальной, изобразительной, двигательной); </w:t>
      </w:r>
    </w:p>
    <w:p w:rsidR="0079432B" w:rsidRDefault="0079432B" w:rsidP="009B5AD8">
      <w:pPr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537024" w:rsidRDefault="00C71E30" w:rsidP="009B5AD8">
      <w:pPr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- образовательную деятельность, осуществляемую в ходе режимных моментов; - самостоятельную деятельность детей; </w:t>
      </w:r>
    </w:p>
    <w:p w:rsidR="00537024" w:rsidRDefault="00C71E30" w:rsidP="009B5AD8">
      <w:pPr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-индивидуальную работу с детьми; </w:t>
      </w:r>
    </w:p>
    <w:p w:rsidR="00E71C1B" w:rsidRDefault="00C71E30" w:rsidP="009B5AD8">
      <w:pPr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C71E30">
        <w:rPr>
          <w:rFonts w:cstheme="minorHAnsi"/>
          <w:bCs/>
          <w:color w:val="000000"/>
          <w:sz w:val="28"/>
          <w:szCs w:val="28"/>
          <w:lang w:val="ru-RU"/>
        </w:rPr>
        <w:t>- взаимодействие с семьями воспитанников.</w:t>
      </w:r>
    </w:p>
    <w:p w:rsidR="00537024" w:rsidRDefault="00537024" w:rsidP="009B5AD8">
      <w:pPr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C71E30" w:rsidRPr="00C71E30" w:rsidRDefault="00C71E30" w:rsidP="00C71E30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 За </w:t>
      </w:r>
      <w:r w:rsidR="00E71C1B">
        <w:rPr>
          <w:rFonts w:cstheme="minorHAnsi"/>
          <w:bCs/>
          <w:color w:val="000000"/>
          <w:sz w:val="28"/>
          <w:szCs w:val="28"/>
          <w:lang w:val="ru-RU"/>
        </w:rPr>
        <w:t>время</w:t>
      </w:r>
      <w:r w:rsidRPr="00C71E30">
        <w:rPr>
          <w:rFonts w:cstheme="minorHAnsi"/>
          <w:bCs/>
          <w:color w:val="000000"/>
          <w:sz w:val="28"/>
          <w:szCs w:val="28"/>
          <w:lang w:val="ru-RU"/>
        </w:rPr>
        <w:t xml:space="preserve"> реализации Программы воспитания родители выражают удовлетворенность воспитательным процессом в детском саду</w:t>
      </w:r>
      <w:r w:rsidR="00E71C1B">
        <w:rPr>
          <w:rFonts w:cstheme="minorHAnsi"/>
          <w:bCs/>
          <w:color w:val="000000"/>
          <w:sz w:val="28"/>
          <w:szCs w:val="28"/>
          <w:lang w:val="ru-RU"/>
        </w:rPr>
        <w:t xml:space="preserve">. </w:t>
      </w:r>
      <w:r w:rsidRPr="00C71E30">
        <w:rPr>
          <w:rFonts w:cstheme="minorHAnsi"/>
          <w:bCs/>
          <w:color w:val="000000"/>
          <w:sz w:val="28"/>
          <w:szCs w:val="28"/>
          <w:lang w:val="ru-RU"/>
        </w:rPr>
        <w:t>Построение воспитательно- образовательного процесса основывалось на адекватных возрасту формах работы с детьми. В основу организации воспитательно- образовательного процесса положен комплексно-тематический принцип планирования</w:t>
      </w:r>
      <w:r w:rsidR="009B5AD8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C71E30" w:rsidRDefault="00E71C1B" w:rsidP="00E71C1B">
      <w:pPr>
        <w:rPr>
          <w:rFonts w:cstheme="minorHAnsi"/>
          <w:bCs/>
          <w:color w:val="000000"/>
          <w:sz w:val="28"/>
          <w:szCs w:val="28"/>
          <w:lang w:val="ru-RU"/>
        </w:rPr>
      </w:pPr>
      <w:r w:rsidRPr="00537024">
        <w:rPr>
          <w:rFonts w:cstheme="minorHAnsi"/>
          <w:bCs/>
          <w:color w:val="000000"/>
          <w:sz w:val="28"/>
          <w:szCs w:val="28"/>
          <w:lang w:val="ru-RU"/>
        </w:rPr>
        <w:t>Задачи</w:t>
      </w:r>
      <w:r w:rsidR="008911A8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9B5AD8" w:rsidRPr="00537024">
        <w:rPr>
          <w:rFonts w:cstheme="minorHAnsi"/>
          <w:bCs/>
          <w:color w:val="000000"/>
          <w:sz w:val="28"/>
          <w:szCs w:val="28"/>
          <w:lang w:val="ru-RU"/>
        </w:rPr>
        <w:t>ДОУ за отчетный 2024</w:t>
      </w:r>
      <w:r w:rsidRPr="00537024">
        <w:rPr>
          <w:rFonts w:cstheme="minorHAnsi"/>
          <w:bCs/>
          <w:color w:val="000000"/>
          <w:sz w:val="28"/>
          <w:szCs w:val="28"/>
          <w:lang w:val="ru-RU"/>
        </w:rPr>
        <w:t xml:space="preserve"> год</w:t>
      </w:r>
      <w:r w:rsidR="008911A8">
        <w:rPr>
          <w:rFonts w:cstheme="minorHAnsi"/>
          <w:bCs/>
          <w:color w:val="000000"/>
          <w:sz w:val="28"/>
          <w:szCs w:val="28"/>
          <w:lang w:val="ru-RU"/>
        </w:rPr>
        <w:t>:</w:t>
      </w:r>
    </w:p>
    <w:p w:rsidR="00537024" w:rsidRPr="00537024" w:rsidRDefault="00537024" w:rsidP="00E71C1B">
      <w:pPr>
        <w:rPr>
          <w:rFonts w:cstheme="minorHAnsi"/>
          <w:bCs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71C1B" w:rsidRPr="00C344A4" w:rsidTr="00E71C1B">
        <w:tc>
          <w:tcPr>
            <w:tcW w:w="817" w:type="dxa"/>
          </w:tcPr>
          <w:p w:rsidR="00E71C1B" w:rsidRDefault="00E71C1B" w:rsidP="00E71C1B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71C1B" w:rsidRPr="009B5AD8" w:rsidRDefault="009B5AD8" w:rsidP="006B3CAD">
            <w:pPr>
              <w:shd w:val="clear" w:color="auto" w:fill="FFFFFF"/>
              <w:contextualSpacing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B5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речевую активность у дошкольников через использование всех компонентов устной речи в различных формах и видах детской деятельности.</w:t>
            </w:r>
          </w:p>
        </w:tc>
      </w:tr>
      <w:tr w:rsidR="00E71C1B" w:rsidRPr="00C344A4" w:rsidTr="00E71C1B">
        <w:tc>
          <w:tcPr>
            <w:tcW w:w="817" w:type="dxa"/>
          </w:tcPr>
          <w:p w:rsidR="00E71C1B" w:rsidRDefault="00E71C1B" w:rsidP="00E71C1B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71C1B" w:rsidRDefault="009B5AD8" w:rsidP="009B5AD8">
            <w:pPr>
              <w:shd w:val="clear" w:color="auto" w:fill="FFFFFF"/>
              <w:contextualSpacing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9B5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 </w:t>
            </w:r>
          </w:p>
        </w:tc>
      </w:tr>
      <w:tr w:rsidR="009B5AD8" w:rsidRPr="00C344A4" w:rsidTr="00E71C1B">
        <w:tc>
          <w:tcPr>
            <w:tcW w:w="817" w:type="dxa"/>
          </w:tcPr>
          <w:p w:rsidR="009B5AD8" w:rsidRDefault="009B5AD8" w:rsidP="00E71C1B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9B5AD8" w:rsidRPr="009B5AD8" w:rsidRDefault="009B5AD8" w:rsidP="009B5A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      </w:r>
          </w:p>
        </w:tc>
      </w:tr>
    </w:tbl>
    <w:p w:rsidR="0052761F" w:rsidRPr="00F46DF7" w:rsidRDefault="0052761F" w:rsidP="00F46DF7">
      <w:pPr>
        <w:jc w:val="both"/>
        <w:rPr>
          <w:sz w:val="28"/>
          <w:szCs w:val="28"/>
          <w:lang w:val="ru-RU"/>
        </w:rPr>
      </w:pPr>
      <w:r w:rsidRPr="0052761F">
        <w:rPr>
          <w:sz w:val="28"/>
          <w:szCs w:val="28"/>
          <w:lang w:val="ru-RU"/>
        </w:rPr>
        <w:t>В целях реализации задач</w:t>
      </w:r>
      <w:r>
        <w:rPr>
          <w:sz w:val="28"/>
          <w:szCs w:val="28"/>
          <w:lang w:val="ru-RU"/>
        </w:rPr>
        <w:t>и</w:t>
      </w:r>
      <w:r w:rsidRPr="0052761F">
        <w:rPr>
          <w:sz w:val="28"/>
          <w:szCs w:val="28"/>
          <w:lang w:val="ru-RU"/>
        </w:rPr>
        <w:t xml:space="preserve"> по формированию к</w:t>
      </w:r>
      <w:r>
        <w:rPr>
          <w:sz w:val="28"/>
          <w:szCs w:val="28"/>
          <w:lang w:val="ru-RU"/>
        </w:rPr>
        <w:t>омпонентов устной речи педагоги ДОУ  активно исполь</w:t>
      </w:r>
      <w:r w:rsidR="00DF6600">
        <w:rPr>
          <w:sz w:val="28"/>
          <w:szCs w:val="28"/>
          <w:lang w:val="ru-RU"/>
        </w:rPr>
        <w:t>зовали</w:t>
      </w:r>
      <w:r w:rsidRPr="0052761F">
        <w:rPr>
          <w:sz w:val="28"/>
          <w:szCs w:val="28"/>
          <w:lang w:val="ru-RU"/>
        </w:rPr>
        <w:t>методы и приёмы</w:t>
      </w:r>
      <w:r w:rsidR="00F46DF7">
        <w:rPr>
          <w:sz w:val="28"/>
          <w:szCs w:val="28"/>
          <w:lang w:val="ru-RU"/>
        </w:rPr>
        <w:t xml:space="preserve">: чтение литературных произведений, </w:t>
      </w:r>
      <w:r w:rsidR="00F46DF7" w:rsidRPr="00F46DF7">
        <w:rPr>
          <w:sz w:val="28"/>
          <w:szCs w:val="28"/>
          <w:lang w:val="ru-RU"/>
        </w:rPr>
        <w:t>сюжетно-ролевые, дидактические, подвижные, игры-инсценировки и игры-драматизации</w:t>
      </w:r>
      <w:r w:rsidR="00F46DF7">
        <w:rPr>
          <w:sz w:val="28"/>
          <w:szCs w:val="28"/>
          <w:lang w:val="ru-RU"/>
        </w:rPr>
        <w:t xml:space="preserve">; </w:t>
      </w:r>
      <w:r w:rsidR="00F46DF7" w:rsidRPr="00F46DF7">
        <w:rPr>
          <w:sz w:val="28"/>
          <w:szCs w:val="28"/>
          <w:lang w:val="ru-RU"/>
        </w:rPr>
        <w:t>совместное рисование, аппликация, констр</w:t>
      </w:r>
      <w:r w:rsidR="00F46DF7">
        <w:rPr>
          <w:sz w:val="28"/>
          <w:szCs w:val="28"/>
          <w:lang w:val="ru-RU"/>
        </w:rPr>
        <w:t xml:space="preserve">уирование, художественный труд, индивидуальные беседы.  Не менее важным является </w:t>
      </w:r>
      <w:r w:rsidR="00F46DF7" w:rsidRPr="00F46DF7">
        <w:rPr>
          <w:sz w:val="28"/>
          <w:szCs w:val="28"/>
          <w:lang w:val="ru-RU"/>
        </w:rPr>
        <w:t>созданиепредметно-развивающейречевой</w:t>
      </w:r>
      <w:r w:rsidR="00F46DF7">
        <w:rPr>
          <w:sz w:val="28"/>
          <w:szCs w:val="28"/>
          <w:lang w:val="ru-RU"/>
        </w:rPr>
        <w:t xml:space="preserve"> среды, которая в группах нашего сада пополняется </w:t>
      </w:r>
      <w:r w:rsidR="00DF6600">
        <w:rPr>
          <w:sz w:val="28"/>
          <w:szCs w:val="28"/>
          <w:lang w:val="ru-RU"/>
        </w:rPr>
        <w:t xml:space="preserve">дидактическим </w:t>
      </w:r>
      <w:r w:rsidR="00F46DF7" w:rsidRPr="00F46DF7">
        <w:rPr>
          <w:sz w:val="28"/>
          <w:szCs w:val="28"/>
          <w:lang w:val="ru-RU"/>
        </w:rPr>
        <w:t>материалом</w:t>
      </w:r>
      <w:r w:rsidR="00F46DF7">
        <w:rPr>
          <w:sz w:val="28"/>
          <w:szCs w:val="28"/>
          <w:lang w:val="ru-RU"/>
        </w:rPr>
        <w:t>.</w:t>
      </w:r>
    </w:p>
    <w:p w:rsidR="004A3A62" w:rsidRDefault="004A3A62" w:rsidP="004A3A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Продолжалась работа по внедрению</w:t>
      </w:r>
      <w:r w:rsidRPr="00F72FF3">
        <w:rPr>
          <w:sz w:val="28"/>
          <w:szCs w:val="28"/>
          <w:lang w:val="ru-RU"/>
        </w:rPr>
        <w:t xml:space="preserve"> краеведения в образоват</w:t>
      </w:r>
      <w:r>
        <w:rPr>
          <w:sz w:val="28"/>
          <w:szCs w:val="28"/>
          <w:lang w:val="ru-RU"/>
        </w:rPr>
        <w:t>ельный и воспитательный процесс ДОУ. В группах ДОУ оформлены патриотические уголки, где имеется разнообразный материал: тематические альбомы</w:t>
      </w:r>
      <w:r w:rsidR="00DF6600">
        <w:rPr>
          <w:sz w:val="28"/>
          <w:szCs w:val="28"/>
          <w:lang w:val="ru-RU"/>
        </w:rPr>
        <w:t>, раскраски, дидактические игры, тематические мини-музеи.</w:t>
      </w:r>
    </w:p>
    <w:p w:rsidR="0079432B" w:rsidRDefault="00E71C1B" w:rsidP="00E71C1B">
      <w:pPr>
        <w:jc w:val="both"/>
        <w:rPr>
          <w:sz w:val="28"/>
          <w:szCs w:val="28"/>
          <w:lang w:val="ru-RU"/>
        </w:rPr>
      </w:pPr>
      <w:r w:rsidRPr="006B3CAD">
        <w:rPr>
          <w:sz w:val="28"/>
          <w:szCs w:val="28"/>
          <w:lang w:val="ru-RU"/>
        </w:rPr>
        <w:t>В течение прошедшего учебного года продолжалась работа по охране и укреплению здоровья</w:t>
      </w:r>
      <w:r w:rsidRPr="00E71C1B">
        <w:rPr>
          <w:sz w:val="28"/>
          <w:szCs w:val="28"/>
          <w:lang w:val="ru-RU"/>
        </w:rPr>
        <w:t xml:space="preserve">воспитанников. Уделялось внимание пропаганде здорового </w:t>
      </w:r>
    </w:p>
    <w:p w:rsidR="0079432B" w:rsidRDefault="0079432B" w:rsidP="00E71C1B">
      <w:pPr>
        <w:jc w:val="both"/>
        <w:rPr>
          <w:sz w:val="28"/>
          <w:szCs w:val="28"/>
          <w:lang w:val="ru-RU"/>
        </w:rPr>
      </w:pPr>
    </w:p>
    <w:p w:rsidR="00E71C1B" w:rsidRDefault="00E71C1B" w:rsidP="00E71C1B">
      <w:pPr>
        <w:jc w:val="both"/>
        <w:rPr>
          <w:sz w:val="28"/>
          <w:szCs w:val="28"/>
          <w:lang w:val="ru-RU"/>
        </w:rPr>
      </w:pPr>
      <w:r w:rsidRPr="00E71C1B">
        <w:rPr>
          <w:sz w:val="28"/>
          <w:szCs w:val="28"/>
          <w:lang w:val="ru-RU"/>
        </w:rPr>
        <w:t>образа жизни и просвещению родителей по вопросам физического развития, воспитания дошкольников, профилактики детской заболеваемости. В ДОУ созданы условия по охране и укреплению здоровья детей. В групповых помещениях созданы условия для предупреждения плоскостопия и нарушений осанки у детей: дорожки здоровья, мебель в соответствии с ростом детей. Регулярно организуются консультации, наглядная информация для родителей по вопросам профилактики и здоровьесбережения. В группах были проведены для родителейконсультации, подготовлены папки- 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 в каждой группе оформлено планирование физкультурных занятий, утренних гимнастик, создана картотека подвижных игр.</w:t>
      </w:r>
    </w:p>
    <w:p w:rsidR="006B3CAD" w:rsidRPr="00537024" w:rsidRDefault="006B3CAD" w:rsidP="006B3CAD">
      <w:pPr>
        <w:rPr>
          <w:rFonts w:cstheme="minorHAnsi"/>
          <w:bCs/>
          <w:color w:val="000000"/>
          <w:sz w:val="28"/>
          <w:szCs w:val="28"/>
          <w:lang w:val="ru-RU"/>
        </w:rPr>
      </w:pPr>
      <w:r w:rsidRPr="00537024">
        <w:rPr>
          <w:rFonts w:cstheme="minorHAnsi"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6B3CAD" w:rsidRDefault="006B3CAD" w:rsidP="006B3CAD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6B3CAD">
        <w:rPr>
          <w:rFonts w:cstheme="minorHAnsi"/>
          <w:bCs/>
          <w:color w:val="000000"/>
          <w:sz w:val="28"/>
          <w:szCs w:val="28"/>
          <w:lang w:val="ru-RU"/>
        </w:rPr>
        <w:t xml:space="preserve">В МДОУ Поярковском  детском  саду №2 «Амурчонок» </w:t>
      </w:r>
      <w:r w:rsidR="00F13410">
        <w:rPr>
          <w:rFonts w:cstheme="minorHAnsi"/>
          <w:bCs/>
          <w:color w:val="000000"/>
          <w:sz w:val="28"/>
          <w:szCs w:val="28"/>
          <w:lang w:val="ru-RU"/>
        </w:rPr>
        <w:t xml:space="preserve">в 2024году </w:t>
      </w:r>
      <w:r w:rsidRPr="006B3CAD">
        <w:rPr>
          <w:rFonts w:cstheme="minorHAnsi"/>
          <w:bCs/>
          <w:color w:val="000000"/>
          <w:sz w:val="28"/>
          <w:szCs w:val="28"/>
          <w:lang w:val="ru-RU"/>
        </w:rPr>
        <w:t>работа по предоставлению дополнительных</w:t>
      </w:r>
      <w:r w:rsidR="00F13410">
        <w:rPr>
          <w:rFonts w:cstheme="minorHAnsi"/>
          <w:bCs/>
          <w:color w:val="000000"/>
          <w:sz w:val="28"/>
          <w:szCs w:val="28"/>
          <w:lang w:val="ru-RU"/>
        </w:rPr>
        <w:t xml:space="preserve"> образовательных </w:t>
      </w:r>
      <w:r w:rsidRPr="006B3CAD">
        <w:rPr>
          <w:rFonts w:cstheme="minorHAnsi"/>
          <w:bCs/>
          <w:color w:val="000000"/>
          <w:sz w:val="28"/>
          <w:szCs w:val="28"/>
          <w:lang w:val="ru-RU"/>
        </w:rPr>
        <w:t xml:space="preserve"> услуг</w:t>
      </w:r>
      <w:r w:rsidR="00F13410">
        <w:rPr>
          <w:rFonts w:cstheme="minorHAnsi"/>
          <w:bCs/>
          <w:color w:val="000000"/>
          <w:sz w:val="28"/>
          <w:szCs w:val="28"/>
          <w:lang w:val="ru-RU"/>
        </w:rPr>
        <w:t xml:space="preserve"> не осуществлялась</w:t>
      </w:r>
      <w:r w:rsidRPr="006B3CAD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DF6600" w:rsidRPr="00537024" w:rsidRDefault="00DF6600" w:rsidP="00DF6600">
      <w:pPr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537024">
        <w:rPr>
          <w:rFonts w:cstheme="minorHAnsi"/>
          <w:bCs/>
          <w:color w:val="000000"/>
          <w:sz w:val="28"/>
          <w:szCs w:val="28"/>
          <w:lang w:val="ru-RU"/>
        </w:rPr>
        <w:t>Анализ взаимодействия МДОУ № 2  с организациями социокультурной сферы села</w:t>
      </w:r>
    </w:p>
    <w:p w:rsidR="00DF6600" w:rsidRDefault="00DF6600" w:rsidP="001B0101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DF6600">
        <w:rPr>
          <w:rFonts w:cstheme="minorHAnsi"/>
          <w:bCs/>
          <w:color w:val="000000"/>
          <w:sz w:val="28"/>
          <w:szCs w:val="28"/>
          <w:lang w:val="ru-RU"/>
        </w:rPr>
        <w:t>Открытость и интегрированность  ДОУ</w:t>
      </w:r>
      <w:r>
        <w:rPr>
          <w:rFonts w:cstheme="minorHAnsi"/>
          <w:bCs/>
          <w:color w:val="000000"/>
          <w:sz w:val="28"/>
          <w:szCs w:val="28"/>
          <w:lang w:val="ru-RU"/>
        </w:rPr>
        <w:t xml:space="preserve"> позволяет активно устанавливать и расширять партнерские связи. Наш сад активно взаимодейству</w:t>
      </w:r>
      <w:r w:rsidR="001B0101">
        <w:rPr>
          <w:rFonts w:cstheme="minorHAnsi"/>
          <w:bCs/>
          <w:color w:val="000000"/>
          <w:sz w:val="28"/>
          <w:szCs w:val="28"/>
          <w:lang w:val="ru-RU"/>
        </w:rPr>
        <w:t>ет с учреждением культуры, организациями</w:t>
      </w:r>
      <w:r w:rsidR="003D2FFF">
        <w:rPr>
          <w:rFonts w:cstheme="minorHAnsi"/>
          <w:bCs/>
          <w:color w:val="000000"/>
          <w:sz w:val="28"/>
          <w:szCs w:val="28"/>
          <w:lang w:val="ru-RU"/>
        </w:rPr>
        <w:t>:</w:t>
      </w:r>
    </w:p>
    <w:p w:rsidR="003D2FFF" w:rsidRPr="00BC3DD9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>-МБУК центральная межпоселенческая библиотека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– (экскурсии в библиотеку, </w:t>
      </w:r>
      <w:r w:rsidR="00BC3DD9" w:rsidRPr="00BC3DD9">
        <w:rPr>
          <w:rFonts w:cstheme="minorHAnsi"/>
          <w:bCs/>
          <w:color w:val="000000"/>
          <w:sz w:val="28"/>
          <w:szCs w:val="28"/>
          <w:lang w:val="ru-RU"/>
        </w:rPr>
        <w:t>совместные встречи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>).</w:t>
      </w:r>
    </w:p>
    <w:p w:rsidR="003D2FFF" w:rsidRP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>-МБУК Поярковский районный краеведческий музей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– (экскурсии, выставки, концерты)</w:t>
      </w:r>
    </w:p>
    <w:p w:rsidR="003D2FFF" w:rsidRP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>- Пожарная часть № 62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(экскурсии)</w:t>
      </w:r>
    </w:p>
    <w:p w:rsidR="003D2FFF" w:rsidRP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>- МОУ ДО школы искусств Михайловского района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– (концерты, выставки)</w:t>
      </w:r>
    </w:p>
    <w:p w:rsidR="003D2FFF" w:rsidRP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>- Погранзастава Поярково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– (экскурсии, совместные мероприятия)</w:t>
      </w:r>
    </w:p>
    <w:p w:rsid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 w:rsidRPr="003D2FFF">
        <w:rPr>
          <w:rFonts w:cstheme="minorHAnsi"/>
          <w:bCs/>
          <w:color w:val="000000"/>
          <w:sz w:val="28"/>
          <w:szCs w:val="28"/>
          <w:lang w:val="ru-RU"/>
        </w:rPr>
        <w:t xml:space="preserve">- </w:t>
      </w:r>
      <w:r>
        <w:rPr>
          <w:rFonts w:cstheme="minorHAnsi"/>
          <w:bCs/>
          <w:color w:val="000000"/>
          <w:sz w:val="28"/>
          <w:szCs w:val="28"/>
          <w:lang w:val="ru-RU"/>
        </w:rPr>
        <w:t>МАОУ "Поярковская СОШ №1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( день открытых дверей, </w:t>
      </w:r>
      <w:r w:rsidR="00ED5EFB">
        <w:rPr>
          <w:rFonts w:cstheme="minorHAnsi"/>
          <w:bCs/>
          <w:color w:val="000000"/>
          <w:sz w:val="28"/>
          <w:szCs w:val="28"/>
          <w:lang w:val="ru-RU"/>
        </w:rPr>
        <w:t>ММО)</w:t>
      </w:r>
    </w:p>
    <w:p w:rsid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- ПССО «Доверие»</w:t>
      </w:r>
      <w:r w:rsidR="00BC3DD9">
        <w:rPr>
          <w:rFonts w:cstheme="minorHAnsi"/>
          <w:bCs/>
          <w:color w:val="000000"/>
          <w:sz w:val="28"/>
          <w:szCs w:val="28"/>
          <w:lang w:val="ru-RU"/>
        </w:rPr>
        <w:t xml:space="preserve"> - (волонтерская деятельность)</w:t>
      </w:r>
    </w:p>
    <w:p w:rsidR="003D2FFF" w:rsidRDefault="003D2FFF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- ДОУ Михайловского района (обмен педагогическим опытом, проведение совместных мероприятий)</w:t>
      </w:r>
    </w:p>
    <w:p w:rsidR="00BC3DD9" w:rsidRDefault="00BC3DD9" w:rsidP="003D2FFF">
      <w:pPr>
        <w:spacing w:after="0" w:afterAutospacing="0"/>
        <w:contextualSpacing/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 xml:space="preserve">- </w:t>
      </w:r>
      <w:r w:rsidRPr="00BC3DD9">
        <w:rPr>
          <w:rFonts w:cstheme="minorHAnsi"/>
          <w:bCs/>
          <w:color w:val="000000"/>
          <w:sz w:val="28"/>
          <w:szCs w:val="28"/>
          <w:lang w:val="ru-RU"/>
        </w:rPr>
        <w:t>О</w:t>
      </w:r>
      <w:r>
        <w:rPr>
          <w:rFonts w:cstheme="minorHAnsi"/>
          <w:bCs/>
          <w:color w:val="000000"/>
          <w:sz w:val="28"/>
          <w:szCs w:val="28"/>
          <w:lang w:val="ru-RU"/>
        </w:rPr>
        <w:t xml:space="preserve">тдел образования администрации Михайловского района (оказание методической поддержки педагогическому коллективу, повышение квалификации педагогическим кадрам </w:t>
      </w:r>
      <w:r w:rsidRPr="00BC3DD9">
        <w:rPr>
          <w:rFonts w:cstheme="minorHAnsi"/>
          <w:bCs/>
          <w:color w:val="000000"/>
          <w:sz w:val="28"/>
          <w:szCs w:val="28"/>
          <w:lang w:val="ru-RU"/>
        </w:rPr>
        <w:t>ДОУ</w:t>
      </w:r>
      <w:r>
        <w:rPr>
          <w:rFonts w:cstheme="minorHAnsi"/>
          <w:bCs/>
          <w:color w:val="000000"/>
          <w:sz w:val="28"/>
          <w:szCs w:val="28"/>
          <w:lang w:val="ru-RU"/>
        </w:rPr>
        <w:t>).</w:t>
      </w:r>
    </w:p>
    <w:p w:rsidR="009D18F9" w:rsidRPr="00620CDF" w:rsidRDefault="00B57AA0" w:rsidP="006B3CA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ED5EFB">
        <w:rPr>
          <w:rFonts w:cstheme="minorHAnsi"/>
          <w:b/>
          <w:bCs/>
          <w:color w:val="000000"/>
          <w:sz w:val="28"/>
          <w:szCs w:val="28"/>
        </w:rPr>
        <w:t>II</w:t>
      </w:r>
      <w:r w:rsidRPr="00ED5EFB">
        <w:rPr>
          <w:rFonts w:cstheme="minorHAnsi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79432B" w:rsidRDefault="0079432B" w:rsidP="006B3CAD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B57AA0" w:rsidP="006B3CA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уставом Детского сада.</w:t>
      </w:r>
    </w:p>
    <w:p w:rsidR="009D18F9" w:rsidRPr="00620CDF" w:rsidRDefault="00B57AA0" w:rsidP="006B3CA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Управление Детским садом строится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принципах единоначалия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6B3CAD">
        <w:rPr>
          <w:rFonts w:cstheme="minorHAnsi"/>
          <w:color w:val="000000"/>
          <w:sz w:val="28"/>
          <w:szCs w:val="28"/>
          <w:lang w:val="ru-RU"/>
        </w:rPr>
        <w:t>-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заведующий.</w:t>
      </w:r>
    </w:p>
    <w:p w:rsidR="009D18F9" w:rsidRPr="00537024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37024">
        <w:rPr>
          <w:rFonts w:cstheme="minorHAnsi"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537024">
        <w:rPr>
          <w:rFonts w:cstheme="minorHAnsi"/>
          <w:bCs/>
          <w:color w:val="000000"/>
          <w:sz w:val="28"/>
          <w:szCs w:val="28"/>
        </w:rPr>
        <w:t> </w:t>
      </w:r>
      <w:r w:rsidRPr="00537024">
        <w:rPr>
          <w:rFonts w:cstheme="minorHAnsi"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1"/>
        <w:gridCol w:w="7972"/>
      </w:tblGrid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537024" w:rsidRDefault="00B57AA0" w:rsidP="005370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Наименование</w:t>
            </w:r>
            <w:r w:rsidR="008911A8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537024" w:rsidRDefault="00B57AA0" w:rsidP="005370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7024">
              <w:rPr>
                <w:rFonts w:cstheme="minorHAnsi"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9D18F9" w:rsidRPr="00C34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B3CAD" w:rsidRDefault="006B3CAD" w:rsidP="002013D2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6B3CA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 Представляет интересы детского сада во всех отечественных и зарубежных, государственных и муниципальных органах, учреждениях и др.; - совершает сделки от имени детского сада, заключает договоры, в том числе трудовые, выдаёт доверенности; - обеспечивает соблюдение законности в деятельности детского сада; организует работу по реализации решений Совета детского сада; - пользуется правом распоряжения имуществом и средствами детского сада в пределах, установленных законодательством в сфере образования и настоящим Уставом; - издает приказы и дает указания, обязательные для исполнения всеми работниками детского сада; - утверждает локальные акты детского сада; - утверждает Правила внутреннего трудового распорядка детского сада с учетом мнения профсоюзного комитета; - утверждает структуру, штатное расписание детского сада, план финансово-хозяйственной деятельности, годовую бухгалтерскую отчетность и внутренние документы, регламентирующие деятельность детского сада; - утверждает образовательные программы детского сада; - формирует контингент воспитанников; </w:t>
            </w:r>
            <w:r w:rsidR="002013D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 </w:t>
            </w:r>
            <w:r w:rsidRPr="006B3CA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утверждает графики, режим дня и расписание занятий воспитанников; - распределяет обязанности между работниками детского сада, утверждает должностные инструкции; - назначает и освобождает от должности работников, заключает с ними трудовые договоры, осуществляет прием на работу, увольнение и перевод работников с одной должности на другую в соответствии с Трудовым Кодексом Российской Федерации; - определяет при приеме на работу должностные обязанности работников; - устанавливает заработную плату, выплаты компенсационного и стимулирующего характера, утверждает педагогическую </w:t>
            </w:r>
            <w:r w:rsidRPr="006B3CAD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нагрузку педагогических работников в пределах финансовых средств детского сада с учётом ограничений, установленных действующими нормативами; - применяет меры поощрения и привлекает к дисциплинарной и иной ответственности работников детского сада; - решает другие вопросы текущей деятельности. </w:t>
            </w:r>
            <w:r w:rsidR="002013D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- з</w:t>
            </w:r>
            <w:r w:rsidRPr="006B3CAD">
              <w:rPr>
                <w:rFonts w:cstheme="minorHAnsi"/>
                <w:color w:val="000000"/>
                <w:sz w:val="28"/>
                <w:szCs w:val="28"/>
                <w:lang w:val="ru-RU"/>
              </w:rPr>
              <w:t>аведующий детским садом несет ответственность за руководство образовательной, инновационной, воспитательной работой, финансовой и организационно-хозяйственной деятельностью детского сада</w:t>
            </w:r>
          </w:p>
        </w:tc>
      </w:tr>
      <w:tr w:rsidR="009D18F9" w:rsidRPr="00620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lastRenderedPageBreak/>
              <w:t>Педагогический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620CD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620CD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развитияобразовательныхуслуг;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регламентацииобразовательныхотношений;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разработкиобразовательныхпрограмм;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ивоспитания;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9D18F9" w:rsidRPr="00620CDF" w:rsidRDefault="00B57AA0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координациидеятельностиметодическихобъединений</w:t>
            </w:r>
          </w:p>
        </w:tc>
      </w:tr>
      <w:tr w:rsidR="009D18F9" w:rsidRPr="00C34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2013D2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013D2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собрание работников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013D2" w:rsidRPr="002013D2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детского сад</w:t>
            </w:r>
            <w:r w:rsidR="002013D2"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управлении</w:t>
            </w:r>
            <w:r w:rsidRPr="00620CD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9D18F9" w:rsidRPr="00620CDF" w:rsidRDefault="00B57AA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разработке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дополнений к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ним;</w:t>
            </w:r>
          </w:p>
          <w:p w:rsidR="009D18F9" w:rsidRPr="00620CDF" w:rsidRDefault="00B57AA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связаны с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правами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9D18F9" w:rsidRPr="00620CDF" w:rsidRDefault="00B57AA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9D18F9" w:rsidRPr="00620CDF" w:rsidRDefault="00B57AA0">
            <w:pPr>
              <w:numPr>
                <w:ilvl w:val="0"/>
                <w:numId w:val="4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9D18F9" w:rsidRPr="00620CDF" w:rsidRDefault="00B57AA0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Структура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79432B" w:rsidRDefault="0079432B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9432B" w:rsidRDefault="0079432B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B57AA0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ED5EFB">
        <w:rPr>
          <w:rFonts w:cstheme="minorHAnsi"/>
          <w:color w:val="000000"/>
          <w:sz w:val="28"/>
          <w:szCs w:val="28"/>
          <w:lang w:val="ru-RU"/>
        </w:rPr>
        <w:t>итогам 2024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планируется.</w:t>
      </w:r>
    </w:p>
    <w:p w:rsidR="009D18F9" w:rsidRPr="00620CDF" w:rsidRDefault="002013D2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013D2">
        <w:rPr>
          <w:rFonts w:cstheme="minorHAnsi"/>
          <w:b/>
          <w:color w:val="000000"/>
          <w:sz w:val="28"/>
          <w:szCs w:val="28"/>
          <w:lang w:val="ru-RU"/>
        </w:rPr>
        <w:t>Вывод:</w:t>
      </w:r>
      <w:r>
        <w:rPr>
          <w:rFonts w:cstheme="minorHAnsi"/>
          <w:color w:val="000000"/>
          <w:sz w:val="28"/>
          <w:szCs w:val="28"/>
          <w:lang w:val="ru-RU"/>
        </w:rPr>
        <w:t xml:space="preserve"> М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>
        <w:rPr>
          <w:rFonts w:cstheme="minorHAnsi"/>
          <w:color w:val="000000"/>
          <w:sz w:val="28"/>
          <w:szCs w:val="28"/>
          <w:lang w:val="ru-RU"/>
        </w:rPr>
        <w:t xml:space="preserve">Поярковский детский сад 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№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 xml:space="preserve">2 «Амурчонок» 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зарегистрирован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функционирует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нормативными документами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сфере образования. Структура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коллегиальности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аналитическом уровне.</w:t>
      </w: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b/>
          <w:bCs/>
          <w:color w:val="000000"/>
          <w:sz w:val="28"/>
          <w:szCs w:val="28"/>
        </w:rPr>
        <w:t>III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620CDF">
        <w:rPr>
          <w:rFonts w:cstheme="minorHAnsi"/>
          <w:b/>
          <w:bCs/>
          <w:color w:val="000000"/>
          <w:sz w:val="28"/>
          <w:szCs w:val="28"/>
        </w:rPr>
        <w:t> 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9D18F9" w:rsidRPr="00ED5EFB" w:rsidRDefault="00B57AA0" w:rsidP="002013D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Содер</w:t>
      </w:r>
      <w:r w:rsidR="00ED5EFB">
        <w:rPr>
          <w:rFonts w:cstheme="minorHAnsi"/>
          <w:color w:val="000000"/>
          <w:sz w:val="28"/>
          <w:szCs w:val="28"/>
          <w:lang w:val="ru-RU"/>
        </w:rPr>
        <w:t>жание образовательных программ д</w:t>
      </w:r>
      <w:r w:rsidRPr="00620CDF">
        <w:rPr>
          <w:rFonts w:cstheme="minorHAnsi"/>
          <w:color w:val="000000"/>
          <w:sz w:val="28"/>
          <w:szCs w:val="28"/>
          <w:lang w:val="ru-RU"/>
        </w:rPr>
        <w:t>етского сада соответствует основным положениям возрастной психологии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дошкольной педагогики. </w:t>
      </w:r>
      <w:r w:rsidRPr="00ED5EFB">
        <w:rPr>
          <w:rFonts w:cstheme="minorHAnsi"/>
          <w:color w:val="000000"/>
          <w:sz w:val="28"/>
          <w:szCs w:val="28"/>
          <w:lang w:val="ru-RU"/>
        </w:rPr>
        <w:t>Формами организац</w:t>
      </w:r>
      <w:r w:rsidR="00E952FF" w:rsidRPr="00ED5EFB">
        <w:rPr>
          <w:rFonts w:cstheme="minorHAnsi"/>
          <w:color w:val="000000"/>
          <w:sz w:val="28"/>
          <w:szCs w:val="28"/>
          <w:lang w:val="ru-RU"/>
        </w:rPr>
        <w:t>ии педагогического процесса в</w:t>
      </w:r>
      <w:r w:rsidR="00E952FF">
        <w:rPr>
          <w:rFonts w:cstheme="minorHAnsi"/>
          <w:color w:val="000000"/>
          <w:sz w:val="28"/>
          <w:szCs w:val="28"/>
        </w:rPr>
        <w:t> </w:t>
      </w:r>
      <w:r w:rsidR="00E952FF" w:rsidRPr="00ED5EFB">
        <w:rPr>
          <w:rFonts w:cstheme="minorHAnsi"/>
          <w:color w:val="000000"/>
          <w:sz w:val="28"/>
          <w:szCs w:val="28"/>
          <w:lang w:val="ru-RU"/>
        </w:rPr>
        <w:t>М</w:t>
      </w:r>
      <w:r w:rsidRPr="00ED5EFB">
        <w:rPr>
          <w:rFonts w:cstheme="minorHAnsi"/>
          <w:color w:val="000000"/>
          <w:sz w:val="28"/>
          <w:szCs w:val="28"/>
          <w:lang w:val="ru-RU"/>
        </w:rPr>
        <w:t>ДОУ являются:</w:t>
      </w:r>
    </w:p>
    <w:p w:rsidR="009D18F9" w:rsidRPr="00ED5EFB" w:rsidRDefault="00ED5EFB" w:rsidP="00ED5EFB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ED5EFB">
        <w:rPr>
          <w:rFonts w:cstheme="minorHAnsi"/>
          <w:color w:val="000000"/>
          <w:sz w:val="28"/>
          <w:szCs w:val="28"/>
          <w:lang w:val="ru-RU"/>
        </w:rPr>
        <w:t>Совместна</w:t>
      </w:r>
      <w:r>
        <w:rPr>
          <w:rFonts w:cstheme="minorHAnsi"/>
          <w:color w:val="000000"/>
          <w:sz w:val="28"/>
          <w:szCs w:val="28"/>
          <w:lang w:val="ru-RU"/>
        </w:rPr>
        <w:t>я деятельность педагога и детей</w:t>
      </w:r>
      <w:r w:rsidR="00B57AA0" w:rsidRPr="00ED5EFB">
        <w:rPr>
          <w:rFonts w:cstheme="minorHAnsi"/>
          <w:color w:val="000000"/>
          <w:sz w:val="28"/>
          <w:szCs w:val="28"/>
          <w:lang w:val="ru-RU"/>
        </w:rPr>
        <w:t>;</w:t>
      </w:r>
    </w:p>
    <w:p w:rsidR="009D18F9" w:rsidRPr="00ED5EFB" w:rsidRDefault="00ED5EFB" w:rsidP="00ED5EFB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8"/>
          <w:szCs w:val="28"/>
        </w:rPr>
      </w:pPr>
      <w:r w:rsidRPr="00ED5EFB">
        <w:rPr>
          <w:rFonts w:cstheme="minorHAnsi"/>
          <w:color w:val="000000"/>
          <w:sz w:val="28"/>
          <w:szCs w:val="28"/>
          <w:lang w:val="ru-RU"/>
        </w:rPr>
        <w:t>Самостоятельная деятельность детей</w:t>
      </w:r>
      <w:r w:rsidR="00B57AA0" w:rsidRPr="00620CDF">
        <w:rPr>
          <w:rFonts w:cstheme="minorHAnsi"/>
          <w:color w:val="000000"/>
          <w:sz w:val="28"/>
          <w:szCs w:val="28"/>
        </w:rPr>
        <w:t>;</w:t>
      </w:r>
    </w:p>
    <w:p w:rsidR="00ED5EFB" w:rsidRPr="00ED5EFB" w:rsidRDefault="00ED5EFB" w:rsidP="00ED5EFB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8"/>
          <w:szCs w:val="28"/>
        </w:rPr>
      </w:pPr>
      <w:r w:rsidRPr="00ED5EFB">
        <w:rPr>
          <w:rFonts w:cstheme="minorHAnsi"/>
          <w:color w:val="000000"/>
          <w:sz w:val="28"/>
          <w:szCs w:val="28"/>
        </w:rPr>
        <w:t>Занятия</w:t>
      </w:r>
    </w:p>
    <w:p w:rsidR="00ED5EFB" w:rsidRPr="00ED5EFB" w:rsidRDefault="00ED5EFB" w:rsidP="00ED5EFB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8"/>
          <w:szCs w:val="28"/>
        </w:rPr>
      </w:pPr>
      <w:r w:rsidRPr="00ED5EFB">
        <w:rPr>
          <w:rFonts w:cstheme="minorHAnsi"/>
          <w:color w:val="000000"/>
          <w:sz w:val="28"/>
          <w:szCs w:val="28"/>
        </w:rPr>
        <w:t>Образовательнаядеятельностьвовремяпрогулки</w:t>
      </w:r>
    </w:p>
    <w:p w:rsidR="00ED5EFB" w:rsidRPr="00620CDF" w:rsidRDefault="00ED5EFB" w:rsidP="00ED5EFB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8"/>
          <w:szCs w:val="28"/>
        </w:rPr>
      </w:pPr>
      <w:r w:rsidRPr="00ED5EFB">
        <w:rPr>
          <w:rFonts w:cstheme="minorHAnsi"/>
          <w:color w:val="000000"/>
          <w:sz w:val="28"/>
          <w:szCs w:val="28"/>
        </w:rPr>
        <w:t>Взаимодействие с семьямидетей</w:t>
      </w:r>
    </w:p>
    <w:p w:rsidR="00E952FF" w:rsidRDefault="00E952FF">
      <w:pPr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ED5EFB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ED5EFB">
        <w:rPr>
          <w:rFonts w:cstheme="minorHAnsi"/>
          <w:color w:val="000000"/>
          <w:sz w:val="28"/>
          <w:szCs w:val="28"/>
          <w:lang w:val="ru-RU"/>
        </w:rPr>
        <w:t>Образовательная деятельность</w:t>
      </w:r>
      <w:r w:rsidR="00E024F6">
        <w:rPr>
          <w:rFonts w:cstheme="minorHAnsi"/>
          <w:color w:val="000000"/>
          <w:sz w:val="28"/>
          <w:szCs w:val="28"/>
          <w:lang w:val="ru-RU"/>
        </w:rPr>
        <w:t xml:space="preserve"> организовывалась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учебным планом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сеткой</w:t>
      </w:r>
      <w:r w:rsidR="00E024F6">
        <w:rPr>
          <w:rFonts w:cstheme="minorHAnsi"/>
          <w:color w:val="000000"/>
          <w:sz w:val="28"/>
          <w:szCs w:val="28"/>
          <w:lang w:val="ru-RU"/>
        </w:rPr>
        <w:t xml:space="preserve"> занятий, строилась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комплексно-тематическому принципу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занятиях, так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процессе режимных моментов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самостоятельной деятельности детей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обогащенных по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теме развивающих центрах. </w:t>
      </w:r>
    </w:p>
    <w:p w:rsidR="009D18F9" w:rsidRPr="00620CDF" w:rsidRDefault="00B57AA0">
      <w:pPr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Реализация ОП</w:t>
      </w:r>
      <w:r w:rsidRPr="00620CDF">
        <w:rPr>
          <w:rFonts w:cstheme="minorHAnsi"/>
          <w:color w:val="000000"/>
          <w:sz w:val="28"/>
          <w:szCs w:val="28"/>
        </w:rPr>
        <w:t>  </w:t>
      </w:r>
      <w:r w:rsidRPr="00620CDF">
        <w:rPr>
          <w:rFonts w:cstheme="minorHAnsi"/>
          <w:color w:val="000000"/>
          <w:sz w:val="28"/>
          <w:szCs w:val="28"/>
          <w:lang w:val="ru-RU"/>
        </w:rPr>
        <w:t>строилась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образовательными областями:</w:t>
      </w:r>
    </w:p>
    <w:p w:rsidR="009D18F9" w:rsidRPr="00620CDF" w:rsidRDefault="00B57AA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«Физическоеразвитие»;</w:t>
      </w:r>
    </w:p>
    <w:p w:rsidR="009D18F9" w:rsidRPr="00620CDF" w:rsidRDefault="00B57AA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«Социально-коммуникативноеразвитие»;</w:t>
      </w:r>
    </w:p>
    <w:p w:rsidR="009D18F9" w:rsidRPr="00620CDF" w:rsidRDefault="00B57AA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«Познавательноеразвитие»;</w:t>
      </w:r>
    </w:p>
    <w:p w:rsidR="009D18F9" w:rsidRPr="00620CDF" w:rsidRDefault="00B57AA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«Художественно-эстетическоеразвитие»;</w:t>
      </w:r>
    </w:p>
    <w:p w:rsidR="009D18F9" w:rsidRPr="00620CDF" w:rsidRDefault="00B57AA0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«Речевоеразвитие».</w:t>
      </w:r>
    </w:p>
    <w:p w:rsidR="00E024F6" w:rsidRDefault="00E024F6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 режимные моменты, игровая деятельность, традиционные и интегрированные занятия, подгрупповая и индивидуальная работа, самостоятельная деятельность детей, экспериментирование.</w:t>
      </w:r>
    </w:p>
    <w:p w:rsidR="0079432B" w:rsidRDefault="0079432B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5253C" w:rsidRDefault="00E024F6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Диагностика показателей</w:t>
      </w:r>
      <w:r w:rsidR="0015253C">
        <w:rPr>
          <w:rFonts w:cstheme="minorHAnsi"/>
          <w:color w:val="000000"/>
          <w:sz w:val="28"/>
          <w:szCs w:val="28"/>
          <w:lang w:val="ru-RU"/>
        </w:rPr>
        <w:t xml:space="preserve"> выполнения образовательной программы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проводится </w:t>
      </w:r>
      <w:r w:rsidR="0015253C">
        <w:rPr>
          <w:rFonts w:cstheme="minorHAnsi"/>
          <w:color w:val="000000"/>
          <w:sz w:val="28"/>
          <w:szCs w:val="28"/>
          <w:lang w:val="ru-RU"/>
        </w:rPr>
        <w:t>два раза в год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: сентябрь</w:t>
      </w:r>
      <w:r w:rsidR="00E952FF">
        <w:rPr>
          <w:rFonts w:cstheme="minorHAnsi"/>
          <w:color w:val="000000"/>
          <w:sz w:val="28"/>
          <w:szCs w:val="28"/>
          <w:lang w:val="ru-RU"/>
        </w:rPr>
        <w:t>-</w:t>
      </w:r>
      <w:r w:rsidR="0015253C">
        <w:rPr>
          <w:rFonts w:cstheme="minorHAnsi"/>
          <w:color w:val="000000"/>
          <w:sz w:val="28"/>
          <w:szCs w:val="28"/>
          <w:lang w:val="ru-RU"/>
        </w:rPr>
        <w:t xml:space="preserve">стартовая диагностика, </w:t>
      </w:r>
      <w:r w:rsidR="0015253C" w:rsidRPr="0015253C">
        <w:rPr>
          <w:rFonts w:cstheme="minorHAnsi"/>
          <w:color w:val="000000"/>
          <w:sz w:val="28"/>
          <w:szCs w:val="28"/>
          <w:lang w:val="ru-RU"/>
        </w:rPr>
        <w:t>в начале учебного года</w:t>
      </w:r>
      <w:r w:rsidR="0015253C">
        <w:rPr>
          <w:rFonts w:cstheme="minorHAnsi"/>
          <w:color w:val="000000"/>
          <w:sz w:val="28"/>
          <w:szCs w:val="28"/>
          <w:lang w:val="ru-RU"/>
        </w:rPr>
        <w:t xml:space="preserve"> или</w:t>
      </w:r>
      <w:r w:rsidR="0015253C" w:rsidRPr="0015253C">
        <w:rPr>
          <w:rFonts w:cstheme="minorHAnsi"/>
          <w:color w:val="000000"/>
          <w:sz w:val="28"/>
          <w:szCs w:val="28"/>
          <w:lang w:val="ru-RU"/>
        </w:rPr>
        <w:t xml:space="preserve"> при зачислении ребенка в ДОУ/группу на </w:t>
      </w:r>
      <w:r w:rsidR="0015253C">
        <w:rPr>
          <w:rFonts w:cstheme="minorHAnsi"/>
          <w:color w:val="000000"/>
          <w:sz w:val="28"/>
          <w:szCs w:val="28"/>
          <w:lang w:val="ru-RU"/>
        </w:rPr>
        <w:t>начальном этапе освоения ОП ДО, ф</w:t>
      </w:r>
      <w:r w:rsidR="0015253C" w:rsidRPr="0015253C">
        <w:rPr>
          <w:rFonts w:cstheme="minorHAnsi"/>
          <w:color w:val="000000"/>
          <w:sz w:val="28"/>
          <w:szCs w:val="28"/>
          <w:lang w:val="ru-RU"/>
        </w:rPr>
        <w:t>инальная диагностика проводится ежег</w:t>
      </w:r>
      <w:r w:rsidR="0015253C">
        <w:rPr>
          <w:rFonts w:cstheme="minorHAnsi"/>
          <w:color w:val="000000"/>
          <w:sz w:val="28"/>
          <w:szCs w:val="28"/>
          <w:lang w:val="ru-RU"/>
        </w:rPr>
        <w:t>одно в конце учебного года май или</w:t>
      </w:r>
      <w:r w:rsidR="0015253C" w:rsidRPr="0015253C">
        <w:rPr>
          <w:rFonts w:cstheme="minorHAnsi"/>
          <w:color w:val="000000"/>
          <w:sz w:val="28"/>
          <w:szCs w:val="28"/>
          <w:lang w:val="ru-RU"/>
        </w:rPr>
        <w:t xml:space="preserve"> при отчислении ребенка из группы. </w:t>
      </w:r>
      <w:r w:rsidR="0015253C">
        <w:rPr>
          <w:rFonts w:cstheme="minorHAnsi"/>
          <w:color w:val="000000"/>
          <w:sz w:val="28"/>
          <w:szCs w:val="28"/>
          <w:lang w:val="ru-RU"/>
        </w:rPr>
        <w:t>В работе используется пособие «Педагогическая диагностика достижения планируемых результатов детьми дошкольного возраста (1-7лет). Автор – составитель Кулекина И.А.</w:t>
      </w:r>
    </w:p>
    <w:p w:rsidR="00C04CE1" w:rsidRDefault="00B57AA0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Для проведения диагностики педагоги использовали произвольные формы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образовательным областям. </w:t>
      </w:r>
      <w:r w:rsidR="00C04CE1" w:rsidRPr="00C04CE1">
        <w:rPr>
          <w:rFonts w:cstheme="minorHAnsi"/>
          <w:color w:val="000000"/>
          <w:sz w:val="28"/>
          <w:szCs w:val="28"/>
          <w:lang w:val="ru-RU"/>
        </w:rPr>
        <w:t>Результаты наблюдени</w:t>
      </w:r>
      <w:r w:rsidR="00537024">
        <w:rPr>
          <w:rFonts w:cstheme="minorHAnsi"/>
          <w:color w:val="000000"/>
          <w:sz w:val="28"/>
          <w:szCs w:val="28"/>
          <w:lang w:val="ru-RU"/>
        </w:rPr>
        <w:t>я фиксируются путем заполнения д</w:t>
      </w:r>
      <w:r w:rsidR="00C04CE1" w:rsidRPr="00C04CE1">
        <w:rPr>
          <w:rFonts w:cstheme="minorHAnsi"/>
          <w:color w:val="000000"/>
          <w:sz w:val="28"/>
          <w:szCs w:val="28"/>
          <w:lang w:val="ru-RU"/>
        </w:rPr>
        <w:t>иагностических карт</w:t>
      </w:r>
      <w:r w:rsidR="00C04CE1">
        <w:rPr>
          <w:rFonts w:cstheme="minorHAnsi"/>
          <w:color w:val="000000"/>
          <w:sz w:val="28"/>
          <w:szCs w:val="28"/>
          <w:lang w:val="ru-RU"/>
        </w:rPr>
        <w:t>.</w:t>
      </w:r>
    </w:p>
    <w:p w:rsidR="00C04CE1" w:rsidRDefault="00C04CE1" w:rsidP="00C04CE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Результаты педагогической диагностики по итогам 2024г.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410"/>
        <w:gridCol w:w="851"/>
        <w:gridCol w:w="850"/>
        <w:gridCol w:w="851"/>
        <w:gridCol w:w="850"/>
        <w:gridCol w:w="1046"/>
        <w:gridCol w:w="832"/>
        <w:gridCol w:w="833"/>
        <w:gridCol w:w="833"/>
      </w:tblGrid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Образовательные</w:t>
            </w: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 xml:space="preserve">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Младшая</w:t>
            </w:r>
            <w:r w:rsidR="008911A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C04CE1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Подготовительная к школе группа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м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48 %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79%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 xml:space="preserve">Познавательное развитие </w:t>
            </w: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70%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 xml:space="preserve">Речевое </w:t>
            </w: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 xml:space="preserve">развитие </w:t>
            </w: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65%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74 %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71%</w:t>
            </w:r>
          </w:p>
        </w:tc>
      </w:tr>
      <w:tr w:rsidR="00C04CE1" w:rsidRPr="00C04CE1" w:rsidTr="005A20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Физическое развитие</w:t>
            </w: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48 %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68 %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  <w:p w:rsidR="00C04CE1" w:rsidRPr="00C04CE1" w:rsidRDefault="00C04CE1" w:rsidP="00C04CE1">
            <w:pPr>
              <w:spacing w:before="100" w:beforeAutospacing="1" w:after="100" w:afterAutospacing="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C04CE1">
              <w:rPr>
                <w:rFonts w:cstheme="minorHAnsi"/>
                <w:color w:val="000000"/>
                <w:sz w:val="28"/>
                <w:szCs w:val="28"/>
              </w:rPr>
              <w:t>78%</w:t>
            </w:r>
          </w:p>
        </w:tc>
      </w:tr>
    </w:tbl>
    <w:p w:rsidR="00C04CE1" w:rsidRDefault="00C04CE1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>По итогам мониторинга дети показали положительный результат освоения в диапазоне от 55% до 85% (в зависимости от раздела программы и возрастной группы).</w:t>
      </w:r>
    </w:p>
    <w:p w:rsidR="0079432B" w:rsidRDefault="0079432B" w:rsidP="00C04CE1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04CE1" w:rsidRDefault="00C04CE1" w:rsidP="00C04CE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со средним и высоким уровнем усвоения программного материала при прогрессирующей динамике на конец учебного года, что говорит о результативности образовательной деятельности в детском саду. Этому способствует правильно построенный процесс, создана предметно-развивающая среда, индивидуальный дифференцированный подход к детям, использование в работе разного дидактического материала, инновационных технологий, качественное проведение занятий с детьми, партнёрские отношения с семьёй.</w:t>
      </w:r>
    </w:p>
    <w:p w:rsidR="00C04CE1" w:rsidRPr="00C04CE1" w:rsidRDefault="00C04CE1" w:rsidP="00C04CE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 xml:space="preserve">Вместе с тем, основной проблемой нашего детского сада остается речевое,  художественно-эстетическое и физическое развитие. На </w:t>
      </w:r>
      <w:r>
        <w:rPr>
          <w:rFonts w:cstheme="minorHAnsi"/>
          <w:color w:val="000000"/>
          <w:sz w:val="28"/>
          <w:szCs w:val="28"/>
          <w:lang w:val="ru-RU"/>
        </w:rPr>
        <w:t>2025</w:t>
      </w:r>
      <w:r w:rsidRPr="00C04CE1">
        <w:rPr>
          <w:rFonts w:cstheme="minorHAnsi"/>
          <w:color w:val="000000"/>
          <w:sz w:val="28"/>
          <w:szCs w:val="28"/>
          <w:lang w:val="ru-RU"/>
        </w:rPr>
        <w:t xml:space="preserve"> учебный год необходимо углубить работу по:</w:t>
      </w:r>
    </w:p>
    <w:p w:rsidR="00C04CE1" w:rsidRPr="00C04CE1" w:rsidRDefault="00C04CE1" w:rsidP="00C04CE1">
      <w:pPr>
        <w:numPr>
          <w:ilvl w:val="0"/>
          <w:numId w:val="38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>«Речевому развитию» - в данном случае, углубленная работа по звуковой культуре речи, разучивание чистоговорок, стихов, рассказывание по картинке, составление рассказов и заучивание стихов по мнемотаблицам, описание предметов, обновление центров активности речевого творчества.</w:t>
      </w:r>
    </w:p>
    <w:p w:rsidR="00C04CE1" w:rsidRPr="00C04CE1" w:rsidRDefault="00C04CE1" w:rsidP="00C04CE1">
      <w:pPr>
        <w:numPr>
          <w:ilvl w:val="0"/>
          <w:numId w:val="38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>«Художественно-эстетическому развитию» - оптимизировать работу по созданию в ДОУ пространства художественного творчества, представленного целым рядом взаимопроникающих блоков образовательной области: изобразительной, музыкальной, театральной и др.,  для приобретения ребенком возможностей самовыражения.</w:t>
      </w:r>
    </w:p>
    <w:p w:rsidR="00C04CE1" w:rsidRPr="00C04CE1" w:rsidRDefault="00C04CE1" w:rsidP="00C04CE1">
      <w:pPr>
        <w:numPr>
          <w:ilvl w:val="0"/>
          <w:numId w:val="38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04CE1">
        <w:rPr>
          <w:rFonts w:cstheme="minorHAnsi"/>
          <w:color w:val="000000"/>
          <w:sz w:val="28"/>
          <w:szCs w:val="28"/>
          <w:lang w:val="ru-RU"/>
        </w:rPr>
        <w:t>«Физическому развитию» - продолжать работу, направленную на улучшение посещаемости детей (укрепление здоровья детей, закаливающие мероприятия и т.д.).  В группах детского сада улучшать условия для двигательной активности детей. </w:t>
      </w:r>
    </w:p>
    <w:p w:rsidR="009D18F9" w:rsidRDefault="00FC5BE2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 xml:space="preserve">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</w:t>
      </w:r>
      <w:r w:rsidR="00E952FF">
        <w:rPr>
          <w:rFonts w:cstheme="minorHAnsi"/>
          <w:color w:val="000000"/>
          <w:sz w:val="28"/>
          <w:szCs w:val="28"/>
          <w:lang w:val="ru-RU"/>
        </w:rPr>
        <w:t xml:space="preserve"> п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 xml:space="preserve">росветительские мероприятия. Для педагогов был организован </w:t>
      </w:r>
      <w:r w:rsidR="00C03933">
        <w:rPr>
          <w:rFonts w:cstheme="minorHAnsi"/>
          <w:color w:val="000000"/>
          <w:sz w:val="28"/>
          <w:szCs w:val="28"/>
          <w:lang w:val="ru-RU"/>
        </w:rPr>
        <w:t>семинар по теме: «</w:t>
      </w:r>
      <w:r>
        <w:rPr>
          <w:rFonts w:cstheme="minorHAnsi"/>
          <w:color w:val="000000"/>
          <w:sz w:val="28"/>
          <w:szCs w:val="28"/>
          <w:lang w:val="ru-RU"/>
        </w:rPr>
        <w:t>Защита детей от информации, приносящей вред здоровью и развитию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>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</w:r>
    </w:p>
    <w:p w:rsidR="00E952FF" w:rsidRPr="00E952FF" w:rsidRDefault="00D77D68" w:rsidP="00E952F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С воспитанниками проводились </w:t>
      </w:r>
      <w:r w:rsidR="00FC5BE2">
        <w:rPr>
          <w:rFonts w:cstheme="minorHAnsi"/>
          <w:color w:val="000000"/>
          <w:sz w:val="28"/>
          <w:szCs w:val="28"/>
          <w:lang w:val="ru-RU"/>
        </w:rPr>
        <w:t>занятия</w:t>
      </w:r>
      <w:r>
        <w:rPr>
          <w:rFonts w:cstheme="minorHAnsi"/>
          <w:color w:val="000000"/>
          <w:sz w:val="28"/>
          <w:szCs w:val="28"/>
          <w:lang w:val="ru-RU"/>
        </w:rPr>
        <w:t>, квест-игры</w:t>
      </w:r>
      <w:r w:rsidR="00FC5BE2">
        <w:rPr>
          <w:rFonts w:cstheme="minorHAnsi"/>
          <w:color w:val="000000"/>
          <w:sz w:val="28"/>
          <w:szCs w:val="28"/>
          <w:lang w:val="ru-RU"/>
        </w:rPr>
        <w:t xml:space="preserve">, развлечения </w:t>
      </w:r>
      <w:r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FC5BE2">
        <w:rPr>
          <w:rFonts w:cstheme="minorHAnsi"/>
          <w:color w:val="000000"/>
          <w:sz w:val="28"/>
          <w:szCs w:val="28"/>
          <w:lang w:val="ru-RU"/>
        </w:rPr>
        <w:t xml:space="preserve">ПДД, пожарной безопасности, 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безопасности в </w:t>
      </w:r>
      <w:r w:rsidR="00FC5BE2">
        <w:rPr>
          <w:rFonts w:cstheme="minorHAnsi"/>
          <w:color w:val="000000"/>
          <w:sz w:val="28"/>
          <w:szCs w:val="28"/>
          <w:lang w:val="ru-RU"/>
        </w:rPr>
        <w:t xml:space="preserve"> быту, </w:t>
      </w:r>
      <w:r>
        <w:rPr>
          <w:rFonts w:cstheme="minorHAnsi"/>
          <w:color w:val="000000"/>
          <w:sz w:val="28"/>
          <w:szCs w:val="28"/>
          <w:lang w:val="ru-RU"/>
        </w:rPr>
        <w:t>ознакомлению с правилами безопасного поведения в интернет-пространстве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>.</w:t>
      </w:r>
      <w:r>
        <w:rPr>
          <w:rFonts w:cstheme="minorHAnsi"/>
          <w:color w:val="000000"/>
          <w:sz w:val="28"/>
          <w:szCs w:val="28"/>
          <w:lang w:val="ru-RU"/>
        </w:rPr>
        <w:t>С родителями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 xml:space="preserve"> проводились кон</w:t>
      </w:r>
      <w:r>
        <w:rPr>
          <w:rFonts w:cstheme="minorHAnsi"/>
          <w:color w:val="000000"/>
          <w:sz w:val="28"/>
          <w:szCs w:val="28"/>
          <w:lang w:val="ru-RU"/>
        </w:rPr>
        <w:t>сультации по повышению информационной грамотности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D77D68">
        <w:rPr>
          <w:rFonts w:cstheme="minorHAnsi"/>
          <w:color w:val="000000"/>
          <w:sz w:val="28"/>
          <w:szCs w:val="28"/>
          <w:lang w:val="ru-RU"/>
        </w:rPr>
        <w:t xml:space="preserve">в каждой возрастной группе </w:t>
      </w:r>
      <w:r>
        <w:rPr>
          <w:rFonts w:cstheme="minorHAnsi"/>
          <w:color w:val="000000"/>
          <w:sz w:val="28"/>
          <w:szCs w:val="28"/>
          <w:lang w:val="ru-RU"/>
        </w:rPr>
        <w:t xml:space="preserve">был </w:t>
      </w:r>
      <w:r w:rsidR="00E952FF" w:rsidRPr="00E952FF">
        <w:rPr>
          <w:rFonts w:cstheme="minorHAnsi"/>
          <w:color w:val="000000"/>
          <w:sz w:val="28"/>
          <w:szCs w:val="28"/>
          <w:lang w:val="ru-RU"/>
        </w:rPr>
        <w:t>оформлен информационный стенд.</w:t>
      </w:r>
    </w:p>
    <w:p w:rsidR="0079432B" w:rsidRDefault="00B57AA0" w:rsidP="009D4D47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7D68">
        <w:rPr>
          <w:rFonts w:cstheme="minorHAnsi"/>
          <w:color w:val="000000"/>
          <w:sz w:val="28"/>
          <w:szCs w:val="28"/>
          <w:lang w:val="ru-RU"/>
        </w:rPr>
        <w:t>В</w:t>
      </w:r>
      <w:r w:rsidRPr="00D77D68">
        <w:rPr>
          <w:rFonts w:cstheme="minorHAnsi"/>
          <w:color w:val="000000"/>
          <w:sz w:val="28"/>
          <w:szCs w:val="28"/>
        </w:rPr>
        <w:t> </w:t>
      </w:r>
      <w:r w:rsidRPr="00D77D68">
        <w:rPr>
          <w:rFonts w:cstheme="minorHAnsi"/>
          <w:color w:val="000000"/>
          <w:sz w:val="28"/>
          <w:szCs w:val="28"/>
          <w:lang w:val="ru-RU"/>
        </w:rPr>
        <w:t>рамках</w:t>
      </w:r>
      <w:r w:rsidR="00D77D68">
        <w:rPr>
          <w:rFonts w:cstheme="minorHAnsi"/>
          <w:color w:val="000000"/>
          <w:sz w:val="28"/>
          <w:szCs w:val="28"/>
          <w:lang w:val="ru-RU"/>
        </w:rPr>
        <w:t xml:space="preserve"> физического развития проводились</w:t>
      </w:r>
      <w:r w:rsidRPr="00D77D68">
        <w:rPr>
          <w:rFonts w:cstheme="minorHAnsi"/>
          <w:color w:val="000000"/>
          <w:sz w:val="28"/>
          <w:szCs w:val="28"/>
          <w:lang w:val="ru-RU"/>
        </w:rPr>
        <w:t xml:space="preserve"> образовательно-досуговые мероприятия: </w:t>
      </w:r>
      <w:r w:rsidRPr="00A82643">
        <w:rPr>
          <w:rFonts w:cstheme="minorHAnsi"/>
          <w:color w:val="000000"/>
          <w:sz w:val="28"/>
          <w:szCs w:val="28"/>
          <w:lang w:val="ru-RU"/>
        </w:rPr>
        <w:t>«</w:t>
      </w:r>
      <w:r w:rsidR="00AD54E4">
        <w:rPr>
          <w:rFonts w:cstheme="minorHAnsi"/>
          <w:color w:val="000000"/>
          <w:sz w:val="28"/>
          <w:szCs w:val="28"/>
          <w:lang w:val="ru-RU"/>
        </w:rPr>
        <w:t>Путешествие в страну спорта</w:t>
      </w:r>
      <w:r w:rsidRPr="00A82643">
        <w:rPr>
          <w:rFonts w:cstheme="minorHAnsi"/>
          <w:color w:val="000000"/>
          <w:sz w:val="28"/>
          <w:szCs w:val="28"/>
          <w:lang w:val="ru-RU"/>
        </w:rPr>
        <w:t xml:space="preserve">», </w:t>
      </w:r>
      <w:r w:rsidR="00AD54E4">
        <w:rPr>
          <w:rFonts w:cstheme="minorHAnsi"/>
          <w:color w:val="000000"/>
          <w:sz w:val="28"/>
          <w:szCs w:val="28"/>
          <w:lang w:val="ru-RU"/>
        </w:rPr>
        <w:t xml:space="preserve">«Солнце воздух и вода наши </w:t>
      </w:r>
    </w:p>
    <w:p w:rsidR="0079432B" w:rsidRDefault="0079432B" w:rsidP="009D4D47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4D47" w:rsidRPr="009D4D47" w:rsidRDefault="00AD54E4" w:rsidP="009D4D47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лучшие друзья</w:t>
      </w:r>
      <w:r w:rsidR="00B573E2">
        <w:rPr>
          <w:rFonts w:cstheme="minorHAnsi"/>
          <w:color w:val="000000"/>
          <w:sz w:val="28"/>
          <w:szCs w:val="28"/>
          <w:lang w:val="ru-RU"/>
        </w:rPr>
        <w:t xml:space="preserve">», </w:t>
      </w:r>
      <w:r w:rsidR="00B57AA0" w:rsidRPr="00A82643">
        <w:rPr>
          <w:rFonts w:cstheme="minorHAnsi"/>
          <w:color w:val="000000"/>
          <w:sz w:val="28"/>
          <w:szCs w:val="28"/>
          <w:lang w:val="ru-RU"/>
        </w:rPr>
        <w:t>«</w:t>
      </w:r>
      <w:r>
        <w:rPr>
          <w:rFonts w:cstheme="minorHAnsi"/>
          <w:bCs/>
          <w:color w:val="000000"/>
          <w:sz w:val="28"/>
          <w:szCs w:val="28"/>
          <w:lang w:val="ru-RU"/>
        </w:rPr>
        <w:t>Мой веселый звонкий мяч</w:t>
      </w:r>
      <w:r w:rsidR="00B57AA0" w:rsidRPr="00A82643">
        <w:rPr>
          <w:rFonts w:cstheme="minorHAnsi"/>
          <w:color w:val="000000"/>
          <w:sz w:val="28"/>
          <w:szCs w:val="28"/>
          <w:lang w:val="ru-RU"/>
        </w:rPr>
        <w:t>»</w:t>
      </w:r>
      <w:r>
        <w:rPr>
          <w:rFonts w:cstheme="minorHAnsi"/>
          <w:color w:val="000000"/>
          <w:sz w:val="28"/>
          <w:szCs w:val="28"/>
          <w:lang w:val="ru-RU"/>
        </w:rPr>
        <w:t>, «Дорожка здоровья»</w:t>
      </w:r>
      <w:r w:rsidR="00B57AA0" w:rsidRPr="00A82643">
        <w:rPr>
          <w:rFonts w:cstheme="minorHAnsi"/>
          <w:color w:val="000000"/>
          <w:sz w:val="28"/>
          <w:szCs w:val="28"/>
        </w:rPr>
        <w:t> </w:t>
      </w:r>
      <w:r w:rsidR="00A82643" w:rsidRPr="00A82643">
        <w:rPr>
          <w:rFonts w:cstheme="minorHAnsi"/>
          <w:color w:val="000000"/>
          <w:sz w:val="28"/>
          <w:szCs w:val="28"/>
          <w:lang w:val="ru-RU"/>
        </w:rPr>
        <w:t xml:space="preserve"> и другие </w:t>
      </w:r>
      <w:r w:rsidR="00A82643">
        <w:rPr>
          <w:rFonts w:cstheme="minorHAnsi"/>
          <w:color w:val="000000"/>
          <w:sz w:val="28"/>
          <w:szCs w:val="28"/>
          <w:lang w:val="ru-RU"/>
        </w:rPr>
        <w:t>-</w:t>
      </w:r>
      <w:r w:rsidR="00B57AA0" w:rsidRPr="00D77D68">
        <w:rPr>
          <w:rFonts w:cstheme="minorHAnsi"/>
          <w:color w:val="000000"/>
          <w:sz w:val="28"/>
          <w:szCs w:val="28"/>
          <w:lang w:val="ru-RU"/>
        </w:rPr>
        <w:t xml:space="preserve"> согласно</w:t>
      </w:r>
      <w:r>
        <w:rPr>
          <w:rFonts w:cstheme="minorHAnsi"/>
          <w:color w:val="000000"/>
          <w:sz w:val="28"/>
          <w:szCs w:val="28"/>
          <w:lang w:val="ru-RU"/>
        </w:rPr>
        <w:t xml:space="preserve"> календарному плану руководителя по физической культуре.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 Также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 xml:space="preserve">возрастных </w:t>
      </w:r>
      <w:r>
        <w:rPr>
          <w:rFonts w:cstheme="minorHAnsi"/>
          <w:color w:val="000000"/>
          <w:sz w:val="28"/>
          <w:szCs w:val="28"/>
          <w:lang w:val="ru-RU"/>
        </w:rPr>
        <w:t>группах проводились«</w:t>
      </w:r>
      <w:r w:rsidR="00D77D68">
        <w:rPr>
          <w:rFonts w:cstheme="minorHAnsi"/>
          <w:color w:val="000000"/>
          <w:sz w:val="28"/>
          <w:szCs w:val="28"/>
          <w:lang w:val="ru-RU"/>
        </w:rPr>
        <w:t>Дни здоровья</w:t>
      </w:r>
      <w:r>
        <w:rPr>
          <w:rFonts w:cstheme="minorHAnsi"/>
          <w:color w:val="000000"/>
          <w:sz w:val="28"/>
          <w:szCs w:val="28"/>
          <w:lang w:val="ru-RU"/>
        </w:rPr>
        <w:t>»</w:t>
      </w:r>
      <w:r w:rsidR="00D77D68">
        <w:rPr>
          <w:rFonts w:cstheme="minorHAnsi"/>
          <w:color w:val="000000"/>
          <w:sz w:val="28"/>
          <w:szCs w:val="28"/>
          <w:lang w:val="ru-RU"/>
        </w:rPr>
        <w:t>. Воспитанники старшего дошкольн</w:t>
      </w:r>
      <w:r w:rsidR="009D4D47">
        <w:rPr>
          <w:rFonts w:cstheme="minorHAnsi"/>
          <w:color w:val="000000"/>
          <w:sz w:val="28"/>
          <w:szCs w:val="28"/>
          <w:lang w:val="ru-RU"/>
        </w:rPr>
        <w:t xml:space="preserve">ого возраста принимали участие </w:t>
      </w:r>
      <w:r w:rsidR="009D4D47" w:rsidRPr="009D4D47">
        <w:rPr>
          <w:rFonts w:cstheme="minorHAnsi"/>
          <w:color w:val="000000"/>
          <w:sz w:val="28"/>
          <w:szCs w:val="28"/>
          <w:lang w:val="ru-RU"/>
        </w:rPr>
        <w:t>в фестивале «Дошкольники сдают ГТО»</w:t>
      </w:r>
      <w:r w:rsidR="009D4D47">
        <w:rPr>
          <w:rFonts w:cstheme="minorHAnsi"/>
          <w:color w:val="000000"/>
          <w:sz w:val="28"/>
          <w:szCs w:val="28"/>
          <w:lang w:val="ru-RU"/>
        </w:rPr>
        <w:t xml:space="preserve"> и в детской муниципальной спартакиаде, где были награждены дипломом </w:t>
      </w:r>
      <w:r w:rsidR="009D4D47">
        <w:rPr>
          <w:rFonts w:cstheme="minorHAnsi"/>
          <w:color w:val="000000"/>
          <w:sz w:val="28"/>
          <w:szCs w:val="28"/>
        </w:rPr>
        <w:t>I</w:t>
      </w:r>
      <w:r>
        <w:rPr>
          <w:rFonts w:cstheme="minorHAnsi"/>
          <w:color w:val="000000"/>
          <w:sz w:val="28"/>
          <w:szCs w:val="28"/>
        </w:rPr>
        <w:t>II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D4D47">
        <w:rPr>
          <w:rFonts w:cstheme="minorHAnsi"/>
          <w:color w:val="000000"/>
          <w:sz w:val="28"/>
          <w:szCs w:val="28"/>
          <w:lang w:val="ru-RU"/>
        </w:rPr>
        <w:t>степени и кубком</w:t>
      </w:r>
      <w:r w:rsidR="00B82946">
        <w:rPr>
          <w:rFonts w:cstheme="minorHAnsi"/>
          <w:color w:val="000000"/>
          <w:sz w:val="28"/>
          <w:szCs w:val="28"/>
          <w:lang w:val="ru-RU"/>
        </w:rPr>
        <w:t>.</w:t>
      </w:r>
    </w:p>
    <w:p w:rsidR="009D18F9" w:rsidRDefault="00B57AA0" w:rsidP="009D4D47">
      <w:pPr>
        <w:jc w:val="both"/>
        <w:rPr>
          <w:rFonts w:cstheme="minorHAnsi"/>
          <w:bCs/>
          <w:iCs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AD54E4">
        <w:rPr>
          <w:rFonts w:cstheme="minorHAnsi"/>
          <w:color w:val="000000"/>
          <w:sz w:val="28"/>
          <w:szCs w:val="28"/>
          <w:lang w:val="ru-RU"/>
        </w:rPr>
        <w:t>2024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году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формированию представлений 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государственной символике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формирование у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госуда</w:t>
      </w:r>
      <w:r w:rsidR="009D4D47">
        <w:rPr>
          <w:rFonts w:cstheme="minorHAnsi"/>
          <w:color w:val="000000"/>
          <w:sz w:val="28"/>
          <w:szCs w:val="28"/>
          <w:lang w:val="ru-RU"/>
        </w:rPr>
        <w:t xml:space="preserve">рственным символам страны. </w:t>
      </w:r>
      <w:r w:rsidR="00AD54E4">
        <w:rPr>
          <w:rFonts w:cstheme="minorHAnsi"/>
          <w:color w:val="000000"/>
          <w:sz w:val="28"/>
          <w:szCs w:val="28"/>
          <w:lang w:val="ru-RU"/>
        </w:rPr>
        <w:t>Педагоги ДОУ проводили беседы, т</w:t>
      </w:r>
      <w:r w:rsidR="00AD54E4" w:rsidRPr="00AD54E4">
        <w:rPr>
          <w:rFonts w:cstheme="minorHAnsi"/>
          <w:color w:val="000000"/>
          <w:sz w:val="28"/>
          <w:szCs w:val="28"/>
          <w:lang w:val="ru-RU"/>
        </w:rPr>
        <w:t xml:space="preserve">ематические занятия, посвященные </w:t>
      </w:r>
      <w:r w:rsidR="00AD54E4" w:rsidRPr="00AD54E4">
        <w:rPr>
          <w:rFonts w:cstheme="minorHAnsi"/>
          <w:bCs/>
          <w:iCs/>
          <w:color w:val="000000"/>
          <w:sz w:val="28"/>
          <w:szCs w:val="28"/>
          <w:lang w:val="ru-RU"/>
        </w:rPr>
        <w:t>памятным датам</w:t>
      </w:r>
      <w:r w:rsidR="00AD54E4">
        <w:rPr>
          <w:rFonts w:cstheme="minorHAnsi"/>
          <w:bCs/>
          <w:iCs/>
          <w:color w:val="000000"/>
          <w:sz w:val="28"/>
          <w:szCs w:val="28"/>
          <w:lang w:val="ru-RU"/>
        </w:rPr>
        <w:t>.</w:t>
      </w:r>
    </w:p>
    <w:p w:rsidR="00DB43B4" w:rsidRDefault="00B57AA0" w:rsidP="00DB43B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Воспитательная работа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5A20A6">
        <w:rPr>
          <w:rFonts w:cstheme="minorHAnsi"/>
          <w:color w:val="000000"/>
          <w:sz w:val="28"/>
          <w:szCs w:val="28"/>
          <w:lang w:val="ru-RU"/>
        </w:rPr>
        <w:t>2024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году осуществлялась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рабочей программой воспитания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календарным планом воспитательной работы. </w:t>
      </w:r>
    </w:p>
    <w:p w:rsidR="005B1637" w:rsidRDefault="005B1637" w:rsidP="00B573E2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0A6" w:rsidRPr="005A20A6" w:rsidRDefault="005A20A6" w:rsidP="005A20A6">
      <w:pPr>
        <w:tabs>
          <w:tab w:val="left" w:pos="930"/>
        </w:tabs>
        <w:spacing w:before="0" w:beforeAutospacing="0" w:after="20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20A6">
        <w:rPr>
          <w:rFonts w:ascii="Times New Roman" w:hAnsi="Times New Roman" w:cs="Times New Roman"/>
          <w:sz w:val="28"/>
          <w:szCs w:val="28"/>
          <w:lang w:val="ru-RU"/>
        </w:rPr>
        <w:t>Выставки «Наше творчество». Ярмарки. Акции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983"/>
        <w:gridCol w:w="1442"/>
        <w:gridCol w:w="2356"/>
      </w:tblGrid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Смотр открыток и поздравлений «Мой любимый воспитатель» (ко Дню дошкольного работника)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и декоративно-прикладного творчества «Краски осени»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дети, родители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семейного творчества: «Дары осени» - выставка поделок из овощей и природного материала.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дети, родители </w:t>
            </w:r>
          </w:p>
        </w:tc>
      </w:tr>
      <w:tr w:rsidR="005A20A6" w:rsidRPr="005A20A6" w:rsidTr="005A20A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Фотовыставка: «Загляните в мамины глаза»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</w:t>
            </w:r>
          </w:p>
        </w:tc>
      </w:tr>
      <w:tr w:rsidR="005A20A6" w:rsidRPr="005A20A6" w:rsidTr="005A20A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выставка рисунков ко Дню матери «Моя мама лучше всех»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детско – родительского творчества</w:t>
            </w: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«Новогодняя фантазия», «Символ нового года»</w:t>
            </w: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дети, родители, 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«Новый год в сказке» - зимнее оформление группы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акция «С каждого по зёрнышку (сбор корма для птиц)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 – 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педагоги, дети, родители, 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Коллаж «Профессии настоящих мужчин»,</w:t>
            </w: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«Защитники отечества» поздравительная открытка к 23 февраля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педагоги, дети, </w:t>
            </w:r>
          </w:p>
        </w:tc>
      </w:tr>
      <w:tr w:rsidR="005A20A6" w:rsidRPr="005A20A6" w:rsidTr="005A20A6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B" w:rsidRDefault="0079432B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B" w:rsidRDefault="0079432B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Фольклорный праздник «Широкая масленица» Ярмарка - распродажа</w:t>
            </w: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B" w:rsidRDefault="0079432B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B" w:rsidRDefault="0079432B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акция «Большая помощь маленькому другу» (сбор корма для собак и кошек)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мастерская «Неизведанный космос» (коллективная аппликация)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</w:t>
            </w:r>
          </w:p>
        </w:tc>
      </w:tr>
      <w:tr w:rsidR="005A20A6" w:rsidRPr="005A20A6" w:rsidTr="005A20A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центра природы «Огород на окне»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C344A4" w:rsidTr="005A20A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Флеш-моб «Мы - за здоровый образ жизни! А Вы?»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(7)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дети, родители, руководитель по ф/к</w:t>
            </w:r>
          </w:p>
        </w:tc>
      </w:tr>
      <w:tr w:rsidR="005A20A6" w:rsidRPr="005A20A6" w:rsidTr="005A20A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«Окна Победы»; Бессмертный полк; «Красная гвоздика»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дети, родители</w:t>
            </w:r>
          </w:p>
        </w:tc>
      </w:tr>
      <w:tr w:rsidR="005A20A6" w:rsidRPr="005A20A6" w:rsidTr="005A20A6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муниципальных, областных, всероссийских, международных конкурсах.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5A20A6" w:rsidRDefault="005A20A6" w:rsidP="005A20A6">
            <w:pPr>
              <w:tabs>
                <w:tab w:val="left" w:pos="930"/>
              </w:tabs>
              <w:spacing w:before="0" w:beforeAutospacing="0" w:after="200" w:afterAutospac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педагогии</w:t>
            </w:r>
          </w:p>
        </w:tc>
      </w:tr>
    </w:tbl>
    <w:p w:rsidR="005A20A6" w:rsidRPr="005A20A6" w:rsidRDefault="005A20A6" w:rsidP="005A20A6">
      <w:pPr>
        <w:tabs>
          <w:tab w:val="left" w:pos="930"/>
        </w:tabs>
        <w:spacing w:before="0" w:beforeAutospacing="0" w:after="20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0A6" w:rsidRPr="005A20A6" w:rsidRDefault="005A20A6" w:rsidP="005A20A6">
      <w:pPr>
        <w:tabs>
          <w:tab w:val="left" w:pos="930"/>
        </w:tabs>
        <w:spacing w:before="0" w:beforeAutospacing="0" w:after="200" w:afterAutospacing="0"/>
        <w:contextualSpacing/>
        <w:jc w:val="center"/>
        <w:rPr>
          <w:rFonts w:eastAsia="Calibri" w:cstheme="minorHAnsi"/>
          <w:sz w:val="28"/>
          <w:szCs w:val="28"/>
          <w:lang w:val="ru-RU"/>
        </w:rPr>
      </w:pPr>
      <w:r w:rsidRPr="005A20A6">
        <w:rPr>
          <w:rFonts w:eastAsia="Calibri" w:cstheme="minorHAnsi"/>
          <w:sz w:val="28"/>
          <w:szCs w:val="28"/>
          <w:lang w:val="ru-RU"/>
        </w:rPr>
        <w:t>Праздничные мероприятия</w:t>
      </w:r>
    </w:p>
    <w:tbl>
      <w:tblPr>
        <w:tblStyle w:val="a3"/>
        <w:tblW w:w="10632" w:type="dxa"/>
        <w:tblInd w:w="-601" w:type="dxa"/>
        <w:tblLook w:val="04A0"/>
      </w:tblPr>
      <w:tblGrid>
        <w:gridCol w:w="4216"/>
        <w:gridCol w:w="1339"/>
        <w:gridCol w:w="5077"/>
      </w:tblGrid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20A6">
              <w:rPr>
                <w:rFonts w:eastAsia="Calibri" w:cstheme="minorHAns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20A6">
              <w:rPr>
                <w:rFonts w:eastAsia="Calibri" w:cstheme="minorHAnsi"/>
                <w:b/>
                <w:sz w:val="28"/>
                <w:szCs w:val="28"/>
              </w:rPr>
              <w:t>Срок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20A6">
              <w:rPr>
                <w:rFonts w:eastAsia="Calibri" w:cstheme="minorHAnsi"/>
                <w:b/>
                <w:sz w:val="28"/>
                <w:szCs w:val="28"/>
              </w:rPr>
              <w:t>Ответственный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 xml:space="preserve">День знаний 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Праздник осени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Сентябрь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Сентябрь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пожилого человека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октябрь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ноябрь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матери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ноябрь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Новый год и Рождество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февраль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март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космонавтики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апрель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Праздник Весны и Труда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апрель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 xml:space="preserve">Воспитатели, музыкальный </w:t>
            </w:r>
            <w:r w:rsidRPr="005A20A6">
              <w:rPr>
                <w:rFonts w:eastAsia="Calibri" w:cstheme="minorHAnsi"/>
                <w:sz w:val="28"/>
                <w:szCs w:val="28"/>
              </w:rPr>
              <w:lastRenderedPageBreak/>
              <w:t>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май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Выпускной бал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май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5A20A6" w:rsidRPr="005A20A6" w:rsidTr="005A20A6">
        <w:tc>
          <w:tcPr>
            <w:tcW w:w="428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День защиты детей</w:t>
            </w:r>
          </w:p>
        </w:tc>
        <w:tc>
          <w:tcPr>
            <w:tcW w:w="1178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июнь</w:t>
            </w:r>
          </w:p>
        </w:tc>
        <w:tc>
          <w:tcPr>
            <w:tcW w:w="5172" w:type="dxa"/>
          </w:tcPr>
          <w:p w:rsidR="005A20A6" w:rsidRPr="005A20A6" w:rsidRDefault="005A20A6" w:rsidP="005A20A6">
            <w:pPr>
              <w:tabs>
                <w:tab w:val="left" w:pos="930"/>
              </w:tabs>
              <w:spacing w:after="200"/>
              <w:contextualSpacing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20A6">
              <w:rPr>
                <w:rFonts w:eastAsia="Calibri" w:cstheme="minorHAnsi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5A20A6" w:rsidRPr="005A20A6" w:rsidRDefault="005A20A6" w:rsidP="005A20A6">
      <w:pPr>
        <w:tabs>
          <w:tab w:val="left" w:pos="930"/>
        </w:tabs>
        <w:spacing w:before="0" w:beforeAutospacing="0" w:after="200" w:afterAutospacing="0"/>
        <w:contextualSpacing/>
        <w:jc w:val="center"/>
        <w:rPr>
          <w:rFonts w:eastAsia="Calibri" w:cstheme="minorHAnsi"/>
          <w:sz w:val="28"/>
          <w:szCs w:val="28"/>
          <w:lang w:val="ru-RU"/>
        </w:rPr>
      </w:pPr>
    </w:p>
    <w:p w:rsidR="003F421B" w:rsidRDefault="003F421B" w:rsidP="003F421B">
      <w:pPr>
        <w:ind w:left="-426" w:firstLine="426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F421B">
        <w:rPr>
          <w:rFonts w:cstheme="minorHAnsi"/>
          <w:sz w:val="28"/>
          <w:szCs w:val="28"/>
        </w:rPr>
        <w:t> </w:t>
      </w:r>
      <w:r w:rsidRPr="0092182C">
        <w:rPr>
          <w:rFonts w:cstheme="minorHAnsi"/>
          <w:sz w:val="28"/>
          <w:szCs w:val="28"/>
          <w:lang w:val="ru-RU"/>
        </w:rPr>
        <w:t>Модернизация образования требует работать не только в режиме функционирования, но и в режиме развития. Развиваться – это значит применять инновационные технологии. Технология эффективной социализации - волонтерство компенсирует дефициты развития, поддерживает самостоятельность и инициативу и является инновационной. Новизна технологии состоит в том, что волонтерское движение организовывается в условиях детского сада. Актуальным является вопрос о создании волонтерского движения в детском саду как социальном институте, который должен готовить к жизни. А жизнь – это не только академические знания. Это развитие определенных жизненных качеств: ответственности; милосердия; самостоятельности; умение общаться с разными социальными группами людей; личностный позитивизм. Дошкольный возраст характеризуется, как период сенситивности, для развития всех психических функций, а также как важный этап развития, формирования личности ребенка. Это и является стимулом для создания волонтерского движения в детском саду, ведь именно в дошкольном возрасте формируются вышеперечисленные личностные качества детей.</w:t>
      </w:r>
      <w:r w:rsidRPr="003F421B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  <w:lang w:val="ru-RU"/>
        </w:rPr>
        <w:t xml:space="preserve">В 2024 г. </w:t>
      </w:r>
      <w:r w:rsidRPr="003F421B">
        <w:rPr>
          <w:rFonts w:cstheme="minorHAnsi"/>
          <w:sz w:val="28"/>
          <w:szCs w:val="28"/>
        </w:rPr>
        <w:t> </w:t>
      </w:r>
      <w:r w:rsidRPr="0092182C">
        <w:rPr>
          <w:rFonts w:cstheme="minorHAnsi"/>
          <w:sz w:val="28"/>
          <w:szCs w:val="28"/>
          <w:lang w:val="ru-RU"/>
        </w:rPr>
        <w:t xml:space="preserve"> наш детский сад</w:t>
      </w:r>
      <w:r w:rsidRPr="003F421B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  <w:lang w:val="ru-RU"/>
        </w:rPr>
        <w:t xml:space="preserve"> продолжает </w:t>
      </w:r>
      <w:r w:rsidRPr="0092182C">
        <w:rPr>
          <w:rFonts w:cstheme="minorHAnsi"/>
          <w:sz w:val="28"/>
          <w:szCs w:val="28"/>
          <w:lang w:val="ru-RU"/>
        </w:rPr>
        <w:t>реализ</w:t>
      </w:r>
      <w:r>
        <w:rPr>
          <w:rFonts w:cstheme="minorHAnsi"/>
          <w:sz w:val="28"/>
          <w:szCs w:val="28"/>
          <w:lang w:val="ru-RU"/>
        </w:rPr>
        <w:t>овывать</w:t>
      </w:r>
      <w:r w:rsidRPr="0092182C">
        <w:rPr>
          <w:rFonts w:cstheme="minorHAnsi"/>
          <w:sz w:val="28"/>
          <w:szCs w:val="28"/>
          <w:lang w:val="ru-RU"/>
        </w:rPr>
        <w:t xml:space="preserve"> технологию эффективной социализации проект «Лучики добра», которая предполагает разновозрастное общение между детьми, помощь старших дошкольников младшим, помощь взрослым.</w:t>
      </w:r>
      <w:r>
        <w:rPr>
          <w:rFonts w:cstheme="minorHAnsi"/>
          <w:sz w:val="28"/>
          <w:szCs w:val="28"/>
          <w:lang w:val="ru-RU"/>
        </w:rPr>
        <w:t xml:space="preserve"> Старший воспитатель ДОУ презентовала  опыт  работы по проекту на межмуниципальном методическом объединении в г. Завитинске.</w:t>
      </w: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b/>
          <w:bCs/>
          <w:color w:val="000000"/>
          <w:sz w:val="28"/>
          <w:szCs w:val="28"/>
        </w:rPr>
        <w:t>IV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основе образовательного процесса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детьми педагоги организуют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следующих направлениях:</w:t>
      </w:r>
    </w:p>
    <w:p w:rsidR="009D18F9" w:rsidRPr="00620CDF" w:rsidRDefault="00066EDF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Образовательная деятельность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, которую проводят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9D18F9" w:rsidRPr="00620CDF" w:rsidRDefault="00066EDF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66EDF">
        <w:rPr>
          <w:rFonts w:cstheme="minorHAnsi"/>
          <w:color w:val="000000"/>
          <w:sz w:val="28"/>
          <w:szCs w:val="28"/>
          <w:lang w:val="ru-RU"/>
        </w:rPr>
        <w:t>Образовательная деятельность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, которую проводят в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ходе режимных процессов;</w:t>
      </w:r>
    </w:p>
    <w:p w:rsidR="009D18F9" w:rsidRPr="00620CDF" w:rsidRDefault="00B57AA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самостоятельнаядеятельностьдетей;</w:t>
      </w:r>
    </w:p>
    <w:p w:rsidR="009D18F9" w:rsidRPr="00620CDF" w:rsidRDefault="00B57AA0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взаимодействие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семьями детей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реализации образовательной программы ДО</w:t>
      </w:r>
      <w:r w:rsidR="00066EDF">
        <w:rPr>
          <w:rFonts w:cstheme="minorHAnsi"/>
          <w:color w:val="000000"/>
          <w:sz w:val="28"/>
          <w:szCs w:val="28"/>
          <w:lang w:val="ru-RU"/>
        </w:rPr>
        <w:t>У</w:t>
      </w:r>
      <w:r w:rsidRPr="00620CDF">
        <w:rPr>
          <w:rFonts w:cstheme="minorHAnsi"/>
          <w:color w:val="000000"/>
          <w:sz w:val="28"/>
          <w:szCs w:val="28"/>
          <w:lang w:val="ru-RU"/>
        </w:rPr>
        <w:t>.</w:t>
      </w:r>
    </w:p>
    <w:p w:rsidR="0079432B" w:rsidRDefault="0079432B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79432B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направлена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организуются педагогами Детского сада на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основании перспективного и</w:t>
      </w:r>
      <w:r w:rsidR="00B57AA0" w:rsidRPr="00620CDF">
        <w:rPr>
          <w:rFonts w:cstheme="minorHAnsi"/>
          <w:color w:val="000000"/>
          <w:sz w:val="28"/>
          <w:szCs w:val="28"/>
        </w:rPr>
        <w:t> </w:t>
      </w:r>
      <w:r w:rsidR="00B57AA0" w:rsidRPr="00620CDF">
        <w:rPr>
          <w:rFonts w:cstheme="minorHAnsi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Занятия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составляет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детьми:</w:t>
      </w:r>
    </w:p>
    <w:p w:rsidR="009D18F9" w:rsidRPr="00620CDF" w:rsidRDefault="00B57AA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1,5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3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лет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—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10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минут;</w:t>
      </w:r>
    </w:p>
    <w:p w:rsidR="009D18F9" w:rsidRPr="00620CDF" w:rsidRDefault="00B57AA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3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лет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—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15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минут;</w:t>
      </w:r>
    </w:p>
    <w:p w:rsidR="009D18F9" w:rsidRPr="00620CDF" w:rsidRDefault="00B57AA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5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лет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—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20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минут;</w:t>
      </w:r>
    </w:p>
    <w:p w:rsidR="009D18F9" w:rsidRPr="00620CDF" w:rsidRDefault="00B57AA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5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6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лет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—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25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минут;</w:t>
      </w:r>
    </w:p>
    <w:p w:rsidR="009D18F9" w:rsidRPr="00620CDF" w:rsidRDefault="00B57AA0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6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7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лет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— до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30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минут.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Между занятиями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менее 10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минут.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Основной формой детской деятельности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детьми строится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их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способностей. Выявление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066EDF" w:rsidRPr="00620CDF" w:rsidRDefault="00B57AA0" w:rsidP="0038656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использованием форм работы онлайн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офлайн. 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сохранение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эмоционального здоровья детей,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профилактике нарушений осанки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плоскостопия у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строят образовательную деятельность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учетом здоровья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индивидуальных особенностей детей.</w:t>
      </w:r>
      <w:r w:rsidRPr="00620CDF">
        <w:rPr>
          <w:rFonts w:cstheme="minorHAnsi"/>
          <w:sz w:val="28"/>
          <w:szCs w:val="28"/>
          <w:lang w:val="ru-RU"/>
        </w:rPr>
        <w:br/>
      </w: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том числе их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эмоционального благополучия. </w:t>
      </w:r>
      <w:r w:rsidRPr="00620CDF">
        <w:rPr>
          <w:rFonts w:cstheme="minorHAnsi"/>
          <w:color w:val="000000"/>
          <w:sz w:val="28"/>
          <w:szCs w:val="28"/>
        </w:rPr>
        <w:t>Оздоровительныйпроцессвключает в себя:</w:t>
      </w:r>
    </w:p>
    <w:p w:rsidR="009D18F9" w:rsidRPr="0079432B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профилактические, оздоровительныемероприятия;</w:t>
      </w:r>
    </w:p>
    <w:p w:rsidR="0079432B" w:rsidRPr="00620CDF" w:rsidRDefault="0079432B" w:rsidP="0079432B">
      <w:pPr>
        <w:ind w:right="180"/>
        <w:contextualSpacing/>
        <w:rPr>
          <w:rFonts w:cstheme="minorHAnsi"/>
          <w:color w:val="000000"/>
          <w:sz w:val="28"/>
          <w:szCs w:val="28"/>
        </w:rPr>
      </w:pP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общеукрепл</w:t>
      </w:r>
      <w:r w:rsidR="00066EDF">
        <w:rPr>
          <w:rFonts w:cstheme="minorHAnsi"/>
          <w:color w:val="000000"/>
          <w:sz w:val="28"/>
          <w:szCs w:val="28"/>
          <w:lang w:val="ru-RU"/>
        </w:rPr>
        <w:t xml:space="preserve">яющую терапию (витаминотерапия, </w:t>
      </w:r>
      <w:r w:rsidRPr="00620CDF">
        <w:rPr>
          <w:rFonts w:cstheme="minorHAnsi"/>
          <w:color w:val="000000"/>
          <w:sz w:val="28"/>
          <w:szCs w:val="28"/>
          <w:lang w:val="ru-RU"/>
        </w:rPr>
        <w:t>применение фитонцидов);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организа</w:t>
      </w:r>
      <w:r w:rsidR="00066EDF">
        <w:rPr>
          <w:rFonts w:cstheme="minorHAnsi"/>
          <w:color w:val="000000"/>
          <w:sz w:val="28"/>
          <w:szCs w:val="28"/>
          <w:lang w:val="ru-RU"/>
        </w:rPr>
        <w:t>цию рационального питания (тр</w:t>
      </w:r>
      <w:r w:rsidRPr="00620CDF">
        <w:rPr>
          <w:rFonts w:cstheme="minorHAnsi"/>
          <w:color w:val="000000"/>
          <w:sz w:val="28"/>
          <w:szCs w:val="28"/>
          <w:lang w:val="ru-RU"/>
        </w:rPr>
        <w:t>ехразовый режим питания);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санитарно-гигиенические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двигательнуюактивность;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комплексзакаливающихмероприятий;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использование здоровьесберегающих технологий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методик (дыхательные гимнастики, </w:t>
      </w:r>
      <w:r w:rsidR="00066EDF">
        <w:rPr>
          <w:rFonts w:cstheme="minorHAnsi"/>
          <w:color w:val="000000"/>
          <w:sz w:val="28"/>
          <w:szCs w:val="28"/>
          <w:lang w:val="ru-RU"/>
        </w:rPr>
        <w:t xml:space="preserve">психогимнастики, гимнастика для глаз, 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индивидуальные </w:t>
      </w:r>
      <w:r w:rsidR="00066EDF">
        <w:rPr>
          <w:rFonts w:cstheme="minorHAnsi"/>
          <w:color w:val="000000"/>
          <w:sz w:val="28"/>
          <w:szCs w:val="28"/>
          <w:lang w:val="ru-RU"/>
        </w:rPr>
        <w:t>физические упражнения</w:t>
      </w:r>
      <w:r w:rsidRPr="00620CDF">
        <w:rPr>
          <w:rFonts w:cstheme="minorHAnsi"/>
          <w:color w:val="000000"/>
          <w:sz w:val="28"/>
          <w:szCs w:val="28"/>
          <w:lang w:val="ru-RU"/>
        </w:rPr>
        <w:t>);</w:t>
      </w:r>
    </w:p>
    <w:p w:rsidR="009D18F9" w:rsidRPr="00620CDF" w:rsidRDefault="00B57AA0" w:rsidP="00066EDF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</w:rPr>
        <w:t>режимпроветривания и кварцевания.</w:t>
      </w:r>
    </w:p>
    <w:p w:rsidR="0038656A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21C15">
        <w:rPr>
          <w:rFonts w:cstheme="minorHAnsi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421C15">
        <w:rPr>
          <w:rFonts w:cstheme="minorHAnsi"/>
          <w:color w:val="000000"/>
          <w:sz w:val="28"/>
          <w:szCs w:val="28"/>
        </w:rPr>
        <w:t> </w:t>
      </w:r>
      <w:r w:rsidRPr="00421C15">
        <w:rPr>
          <w:rFonts w:cstheme="minorHAnsi"/>
          <w:color w:val="000000"/>
          <w:sz w:val="28"/>
          <w:szCs w:val="28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p w:rsidR="009D18F9" w:rsidRPr="00620CDF" w:rsidRDefault="00B57AA0" w:rsidP="00066ED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Вывод: воспитательно-образовательный процесс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Детском саду строится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полном объеме.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Детском саду систематически организуются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возрастные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детям.</w:t>
      </w:r>
    </w:p>
    <w:p w:rsidR="009D18F9" w:rsidRPr="00645626" w:rsidRDefault="00B57AA0" w:rsidP="002C75CD">
      <w:pPr>
        <w:rPr>
          <w:rFonts w:cstheme="minorHAnsi"/>
          <w:color w:val="000000"/>
          <w:sz w:val="28"/>
          <w:szCs w:val="28"/>
          <w:lang w:val="ru-RU"/>
        </w:rPr>
      </w:pPr>
      <w:r w:rsidRPr="002C75CD">
        <w:rPr>
          <w:rFonts w:cstheme="minorHAnsi"/>
          <w:b/>
          <w:bCs/>
          <w:color w:val="000000"/>
          <w:sz w:val="28"/>
          <w:szCs w:val="28"/>
        </w:rPr>
        <w:t>V</w:t>
      </w:r>
      <w:r w:rsidRPr="00645626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645626">
        <w:rPr>
          <w:rFonts w:cstheme="minorHAnsi"/>
          <w:b/>
          <w:bCs/>
          <w:color w:val="000000"/>
          <w:sz w:val="28"/>
          <w:szCs w:val="28"/>
        </w:rPr>
        <w:t> </w:t>
      </w:r>
      <w:r w:rsidRPr="00645626">
        <w:rPr>
          <w:rFonts w:cstheme="minorHAnsi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9D18F9" w:rsidRPr="00645626" w:rsidRDefault="00B57AA0" w:rsidP="0038656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45626">
        <w:rPr>
          <w:rFonts w:cstheme="minorHAnsi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Pr="00645626">
        <w:rPr>
          <w:rFonts w:cstheme="minorHAnsi"/>
          <w:color w:val="000000"/>
          <w:sz w:val="28"/>
          <w:szCs w:val="28"/>
          <w:lang w:val="ru-RU"/>
        </w:rPr>
        <w:t>100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Pr="00645626">
        <w:rPr>
          <w:rFonts w:cstheme="minorHAnsi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5B1637" w:rsidRPr="00645626">
        <w:rPr>
          <w:rFonts w:cstheme="minorHAnsi"/>
          <w:color w:val="000000"/>
          <w:sz w:val="28"/>
          <w:szCs w:val="28"/>
          <w:lang w:val="ru-RU"/>
        </w:rPr>
        <w:t xml:space="preserve"> 25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Pr="00645626">
        <w:rPr>
          <w:rFonts w:cstheme="minorHAnsi"/>
          <w:color w:val="000000"/>
          <w:sz w:val="28"/>
          <w:szCs w:val="28"/>
          <w:lang w:val="ru-RU"/>
        </w:rPr>
        <w:t>человек. Педагогический коллек</w:t>
      </w:r>
      <w:r w:rsidR="0032335C" w:rsidRPr="00645626">
        <w:rPr>
          <w:rFonts w:cstheme="minorHAnsi"/>
          <w:color w:val="000000"/>
          <w:sz w:val="28"/>
          <w:szCs w:val="28"/>
          <w:lang w:val="ru-RU"/>
        </w:rPr>
        <w:t xml:space="preserve">тив Детского сада насчитывает 12 педагогов, из них </w:t>
      </w:r>
      <w:r w:rsidR="0038656A" w:rsidRPr="00645626">
        <w:rPr>
          <w:rFonts w:cstheme="minorHAnsi"/>
          <w:color w:val="000000"/>
          <w:sz w:val="28"/>
          <w:szCs w:val="28"/>
          <w:lang w:val="ru-RU"/>
        </w:rPr>
        <w:t>2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="0032335C" w:rsidRPr="00645626">
        <w:rPr>
          <w:rFonts w:cstheme="minorHAnsi"/>
          <w:color w:val="000000"/>
          <w:sz w:val="28"/>
          <w:szCs w:val="28"/>
          <w:lang w:val="ru-RU"/>
        </w:rPr>
        <w:t>специалиста (музыкальный руководитель,  руководитель по физической культуре)</w:t>
      </w:r>
      <w:r w:rsidRPr="00645626">
        <w:rPr>
          <w:rFonts w:cstheme="minorHAnsi"/>
          <w:color w:val="000000"/>
          <w:sz w:val="28"/>
          <w:szCs w:val="28"/>
          <w:lang w:val="ru-RU"/>
        </w:rPr>
        <w:t>. Соотношение воспитанников, приходящихся на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Pr="00645626">
        <w:rPr>
          <w:rFonts w:cstheme="minorHAnsi"/>
          <w:color w:val="000000"/>
          <w:sz w:val="28"/>
          <w:szCs w:val="28"/>
          <w:lang w:val="ru-RU"/>
        </w:rPr>
        <w:t>1</w:t>
      </w:r>
      <w:r w:rsidRPr="00645626">
        <w:rPr>
          <w:rFonts w:cstheme="minorHAnsi"/>
          <w:color w:val="000000"/>
          <w:sz w:val="28"/>
          <w:szCs w:val="28"/>
        </w:rPr>
        <w:t> </w:t>
      </w:r>
      <w:r w:rsidRPr="00645626">
        <w:rPr>
          <w:rFonts w:cstheme="minorHAnsi"/>
          <w:color w:val="000000"/>
          <w:sz w:val="28"/>
          <w:szCs w:val="28"/>
          <w:lang w:val="ru-RU"/>
        </w:rPr>
        <w:t>взрослого:</w:t>
      </w:r>
    </w:p>
    <w:p w:rsidR="009D18F9" w:rsidRPr="00645626" w:rsidRDefault="0038656A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45626">
        <w:rPr>
          <w:rFonts w:cstheme="minorHAnsi"/>
          <w:color w:val="000000"/>
          <w:sz w:val="28"/>
          <w:szCs w:val="28"/>
        </w:rPr>
        <w:t>воспитанник/педагоги </w:t>
      </w:r>
      <w:r w:rsidRPr="00645626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="00B57AA0" w:rsidRPr="00645626">
        <w:rPr>
          <w:rFonts w:cstheme="minorHAnsi"/>
          <w:color w:val="000000"/>
          <w:sz w:val="28"/>
          <w:szCs w:val="28"/>
        </w:rPr>
        <w:t>8/1;</w:t>
      </w:r>
    </w:p>
    <w:p w:rsidR="009D18F9" w:rsidRPr="00645626" w:rsidRDefault="00B57AA0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645626">
        <w:rPr>
          <w:rFonts w:cstheme="minorHAnsi"/>
          <w:color w:val="000000"/>
          <w:sz w:val="28"/>
          <w:szCs w:val="28"/>
        </w:rPr>
        <w:t>воспитанники/всесотрудники — 4,2/1.</w:t>
      </w:r>
    </w:p>
    <w:p w:rsidR="009D18F9" w:rsidRPr="00620CDF" w:rsidRDefault="00B57AA0" w:rsidP="0032335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Курсы повышения квалификации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38656A">
        <w:rPr>
          <w:rFonts w:cstheme="minorHAnsi"/>
          <w:color w:val="000000"/>
          <w:sz w:val="28"/>
          <w:szCs w:val="28"/>
          <w:lang w:val="ru-RU"/>
        </w:rPr>
        <w:t>2024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38656A">
        <w:rPr>
          <w:rFonts w:cstheme="minorHAnsi"/>
          <w:color w:val="000000"/>
          <w:sz w:val="28"/>
          <w:szCs w:val="28"/>
          <w:lang w:val="ru-RU"/>
        </w:rPr>
        <w:t>году прошли 4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38656A">
        <w:rPr>
          <w:rFonts w:cstheme="minorHAnsi"/>
          <w:color w:val="000000"/>
          <w:sz w:val="28"/>
          <w:szCs w:val="28"/>
          <w:lang w:val="ru-RU"/>
        </w:rPr>
        <w:t>педагога</w:t>
      </w:r>
      <w:r w:rsidRPr="00620CDF">
        <w:rPr>
          <w:rFonts w:cstheme="minorHAnsi"/>
          <w:color w:val="000000"/>
          <w:sz w:val="28"/>
          <w:szCs w:val="28"/>
          <w:lang w:val="ru-RU"/>
        </w:rPr>
        <w:t>.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01.04.2025 </w:t>
      </w:r>
      <w:r w:rsidR="00943157">
        <w:rPr>
          <w:rFonts w:cstheme="minorHAnsi"/>
          <w:color w:val="000000"/>
          <w:sz w:val="28"/>
          <w:szCs w:val="28"/>
          <w:lang w:val="ru-RU"/>
        </w:rPr>
        <w:t>один педагог проходи</w:t>
      </w:r>
      <w:r w:rsidRPr="00620CDF">
        <w:rPr>
          <w:rFonts w:cstheme="minorHAnsi"/>
          <w:color w:val="000000"/>
          <w:sz w:val="28"/>
          <w:szCs w:val="28"/>
          <w:lang w:val="ru-RU"/>
        </w:rPr>
        <w:t>т обучение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943157">
        <w:rPr>
          <w:rFonts w:cstheme="minorHAnsi"/>
          <w:color w:val="000000"/>
          <w:sz w:val="28"/>
          <w:szCs w:val="28"/>
          <w:lang w:val="ru-RU"/>
        </w:rPr>
        <w:t xml:space="preserve"> БГПУ по педагогической специальности</w:t>
      </w:r>
      <w:r w:rsidRPr="00620CDF">
        <w:rPr>
          <w:rFonts w:cstheme="minorHAnsi"/>
          <w:color w:val="000000"/>
          <w:sz w:val="28"/>
          <w:szCs w:val="28"/>
          <w:lang w:val="ru-RU"/>
        </w:rPr>
        <w:t>.</w:t>
      </w:r>
    </w:p>
    <w:p w:rsidR="009D18F9" w:rsidRPr="00620CDF" w:rsidRDefault="00B57AA0" w:rsidP="0032335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Распределение педагогических работников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возрасту, человек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943157" w:rsidRPr="003956C7" w:rsidTr="003956C7">
        <w:tc>
          <w:tcPr>
            <w:tcW w:w="9570" w:type="dxa"/>
            <w:gridSpan w:val="2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состав</w:t>
            </w:r>
          </w:p>
          <w:p w:rsidR="00943157" w:rsidRPr="00943157" w:rsidRDefault="009431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43157" w:rsidRPr="003956C7" w:rsidTr="00943157"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</w:tr>
      <w:tr w:rsidR="00943157" w:rsidRPr="003956C7" w:rsidTr="00943157">
        <w:tc>
          <w:tcPr>
            <w:tcW w:w="4785" w:type="dxa"/>
          </w:tcPr>
          <w:p w:rsidR="0079432B" w:rsidRDefault="0079432B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лет</w:t>
            </w:r>
          </w:p>
        </w:tc>
        <w:tc>
          <w:tcPr>
            <w:tcW w:w="4785" w:type="dxa"/>
          </w:tcPr>
          <w:p w:rsidR="0079432B" w:rsidRDefault="0079432B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3157" w:rsidTr="00943157"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лет</w:t>
            </w:r>
          </w:p>
        </w:tc>
        <w:tc>
          <w:tcPr>
            <w:tcW w:w="4785" w:type="dxa"/>
          </w:tcPr>
          <w:p w:rsidR="00943157" w:rsidRPr="00943157" w:rsidRDefault="0038656A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3157" w:rsidTr="00943157"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4785" w:type="dxa"/>
          </w:tcPr>
          <w:p w:rsidR="00943157" w:rsidRPr="00943157" w:rsidRDefault="0038656A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3157" w:rsidTr="00943157"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и выше</w:t>
            </w:r>
          </w:p>
        </w:tc>
        <w:tc>
          <w:tcPr>
            <w:tcW w:w="4785" w:type="dxa"/>
          </w:tcPr>
          <w:p w:rsidR="00943157" w:rsidRPr="00943157" w:rsidRDefault="00943157" w:rsidP="00395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D24A4" w:rsidRDefault="006D24A4" w:rsidP="00CE5F2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D24A4">
        <w:rPr>
          <w:rFonts w:cstheme="minorHAnsi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6D24A4">
        <w:rPr>
          <w:rFonts w:cstheme="minorHAnsi"/>
          <w:color w:val="000000"/>
          <w:sz w:val="28"/>
          <w:szCs w:val="28"/>
        </w:rPr>
        <w:t> </w:t>
      </w:r>
      <w:r w:rsidRPr="006D24A4">
        <w:rPr>
          <w:rFonts w:cstheme="minorHAnsi"/>
          <w:color w:val="000000"/>
          <w:sz w:val="28"/>
          <w:szCs w:val="28"/>
          <w:lang w:val="ru-RU"/>
        </w:rPr>
        <w:t>КПК, эффективно участвуют в</w:t>
      </w:r>
      <w:r w:rsidRPr="006D24A4">
        <w:rPr>
          <w:rFonts w:cstheme="minorHAnsi"/>
          <w:color w:val="000000"/>
          <w:sz w:val="28"/>
          <w:szCs w:val="28"/>
        </w:rPr>
        <w:t> </w:t>
      </w:r>
      <w:r w:rsidRPr="006D24A4">
        <w:rPr>
          <w:rFonts w:cstheme="minorHAnsi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6D24A4">
        <w:rPr>
          <w:rFonts w:cstheme="minorHAnsi"/>
          <w:color w:val="000000"/>
          <w:sz w:val="28"/>
          <w:szCs w:val="28"/>
        </w:rPr>
        <w:t> </w:t>
      </w:r>
      <w:r w:rsidRPr="006D24A4">
        <w:rPr>
          <w:rFonts w:cstheme="minorHAnsi"/>
          <w:color w:val="000000"/>
          <w:sz w:val="28"/>
          <w:szCs w:val="28"/>
          <w:lang w:val="ru-RU"/>
        </w:rPr>
        <w:t>опытом работы своих коллег и</w:t>
      </w:r>
      <w:r w:rsidRPr="006D24A4">
        <w:rPr>
          <w:rFonts w:cstheme="minorHAnsi"/>
          <w:color w:val="000000"/>
          <w:sz w:val="28"/>
          <w:szCs w:val="28"/>
        </w:rPr>
        <w:t> </w:t>
      </w:r>
      <w:r w:rsidRPr="006D24A4">
        <w:rPr>
          <w:rFonts w:cstheme="minorHAnsi"/>
          <w:color w:val="000000"/>
          <w:sz w:val="28"/>
          <w:szCs w:val="28"/>
          <w:lang w:val="ru-RU"/>
        </w:rPr>
        <w:t>других дошкольных учреждений, а</w:t>
      </w:r>
      <w:r w:rsidRPr="006D24A4">
        <w:rPr>
          <w:rFonts w:cstheme="minorHAnsi"/>
          <w:color w:val="000000"/>
          <w:sz w:val="28"/>
          <w:szCs w:val="28"/>
        </w:rPr>
        <w:t> </w:t>
      </w:r>
      <w:r w:rsidRPr="006D24A4">
        <w:rPr>
          <w:rFonts w:cstheme="minorHAnsi"/>
          <w:color w:val="000000"/>
          <w:sz w:val="28"/>
          <w:szCs w:val="28"/>
          <w:lang w:val="ru-RU"/>
        </w:rPr>
        <w:t xml:space="preserve">также саморазвиваются. </w:t>
      </w:r>
    </w:p>
    <w:p w:rsidR="00DC5FF9" w:rsidRDefault="0038656A" w:rsidP="00CE5F2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2024</w:t>
      </w:r>
      <w:r w:rsidR="00CE5F21">
        <w:rPr>
          <w:rFonts w:cstheme="minorHAnsi"/>
          <w:color w:val="000000"/>
          <w:sz w:val="28"/>
          <w:szCs w:val="28"/>
          <w:lang w:val="ru-RU"/>
        </w:rPr>
        <w:t xml:space="preserve"> году педагоги  </w:t>
      </w:r>
      <w:r w:rsidR="00614492">
        <w:rPr>
          <w:rFonts w:cstheme="minorHAnsi"/>
          <w:color w:val="000000"/>
          <w:sz w:val="28"/>
          <w:szCs w:val="28"/>
          <w:lang w:val="ru-RU"/>
        </w:rPr>
        <w:t>транслировали  педагогический опыт</w:t>
      </w:r>
      <w:r w:rsidR="003956C7" w:rsidRPr="00CE5F21">
        <w:rPr>
          <w:rFonts w:cstheme="minorHAnsi"/>
          <w:color w:val="000000"/>
          <w:sz w:val="28"/>
          <w:szCs w:val="28"/>
          <w:lang w:val="ru-RU"/>
        </w:rPr>
        <w:t xml:space="preserve"> работы</w:t>
      </w:r>
      <w:r>
        <w:rPr>
          <w:rFonts w:cstheme="minorHAnsi"/>
          <w:color w:val="000000"/>
          <w:sz w:val="28"/>
          <w:szCs w:val="28"/>
          <w:lang w:val="ru-RU"/>
        </w:rPr>
        <w:t xml:space="preserve"> по теме</w:t>
      </w:r>
      <w:r w:rsidR="003956C7" w:rsidRPr="00CE5F21">
        <w:rPr>
          <w:rFonts w:cstheme="minorHAnsi"/>
          <w:color w:val="000000"/>
          <w:sz w:val="28"/>
          <w:szCs w:val="28"/>
          <w:lang w:val="ru-RU"/>
        </w:rPr>
        <w:t>:</w:t>
      </w:r>
    </w:p>
    <w:p w:rsidR="00DC5FF9" w:rsidRPr="00963C94" w:rsidRDefault="00DC5FF9" w:rsidP="00963C94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63C94">
        <w:rPr>
          <w:rFonts w:cstheme="minorHAnsi"/>
          <w:color w:val="000000"/>
          <w:sz w:val="28"/>
          <w:szCs w:val="28"/>
          <w:lang w:val="ru-RU"/>
        </w:rPr>
        <w:t xml:space="preserve">Тема: </w:t>
      </w:r>
      <w:r w:rsidR="0038656A" w:rsidRPr="00963C94">
        <w:rPr>
          <w:rFonts w:cstheme="minorHAnsi"/>
          <w:color w:val="000000"/>
          <w:sz w:val="28"/>
          <w:szCs w:val="28"/>
          <w:lang w:val="ru-RU"/>
        </w:rPr>
        <w:t>«Развитие познавательных способностей детей дошкольного возраста через проектную деятельность»</w:t>
      </w:r>
      <w:r w:rsidRPr="00963C94">
        <w:rPr>
          <w:rFonts w:cstheme="minorHAnsi"/>
          <w:color w:val="000000"/>
          <w:sz w:val="28"/>
          <w:szCs w:val="28"/>
          <w:lang w:val="ru-RU"/>
        </w:rPr>
        <w:t>:</w:t>
      </w:r>
    </w:p>
    <w:p w:rsidR="00963C94" w:rsidRDefault="00963C94" w:rsidP="00963C94">
      <w:pPr>
        <w:rPr>
          <w:rFonts w:cstheme="minorHAnsi"/>
          <w:color w:val="000000"/>
          <w:sz w:val="28"/>
          <w:szCs w:val="28"/>
          <w:lang w:val="ru-RU"/>
        </w:rPr>
      </w:pPr>
      <w:r w:rsidRPr="00963C94">
        <w:rPr>
          <w:rFonts w:cstheme="minorHAnsi"/>
          <w:color w:val="000000"/>
          <w:sz w:val="28"/>
          <w:szCs w:val="28"/>
          <w:lang w:val="ru-RU"/>
        </w:rPr>
        <w:t xml:space="preserve">Защита проекта в средней группе «Мир амурских динозавров» - </w:t>
      </w:r>
      <w:r>
        <w:rPr>
          <w:rFonts w:cstheme="minorHAnsi"/>
          <w:color w:val="000000"/>
          <w:sz w:val="28"/>
          <w:szCs w:val="28"/>
          <w:lang w:val="ru-RU"/>
        </w:rPr>
        <w:t xml:space="preserve"> воспитатель </w:t>
      </w:r>
      <w:r w:rsidRPr="00963C94">
        <w:rPr>
          <w:rFonts w:cstheme="minorHAnsi"/>
          <w:color w:val="000000"/>
          <w:sz w:val="28"/>
          <w:szCs w:val="28"/>
          <w:lang w:val="ru-RU"/>
        </w:rPr>
        <w:t>Г.В. Шеповалова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963C94" w:rsidRDefault="00963C94" w:rsidP="00963C94">
      <w:pPr>
        <w:rPr>
          <w:rFonts w:cstheme="minorHAnsi"/>
          <w:color w:val="000000"/>
          <w:sz w:val="28"/>
          <w:szCs w:val="28"/>
          <w:lang w:val="ru-RU"/>
        </w:rPr>
      </w:pPr>
      <w:r w:rsidRPr="00963C94">
        <w:rPr>
          <w:rFonts w:cstheme="minorHAnsi"/>
          <w:color w:val="000000"/>
          <w:sz w:val="28"/>
          <w:szCs w:val="28"/>
          <w:lang w:val="ru-RU"/>
        </w:rPr>
        <w:t xml:space="preserve">Защита проекта  в старшей  группе «Хлеб-всему голова!» - </w:t>
      </w:r>
      <w:r>
        <w:rPr>
          <w:rFonts w:cstheme="minorHAnsi"/>
          <w:color w:val="000000"/>
          <w:sz w:val="28"/>
          <w:szCs w:val="28"/>
          <w:lang w:val="ru-RU"/>
        </w:rPr>
        <w:t xml:space="preserve">воспитатель </w:t>
      </w:r>
      <w:r w:rsidRPr="00963C94">
        <w:rPr>
          <w:rFonts w:cstheme="minorHAnsi"/>
          <w:color w:val="000000"/>
          <w:sz w:val="28"/>
          <w:szCs w:val="28"/>
          <w:lang w:val="ru-RU"/>
        </w:rPr>
        <w:t>Г.М. Пономарёва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963C94" w:rsidRDefault="00963C94" w:rsidP="00963C9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63C94">
        <w:rPr>
          <w:rFonts w:cstheme="minorHAnsi"/>
          <w:color w:val="000000"/>
          <w:sz w:val="28"/>
          <w:szCs w:val="28"/>
          <w:lang w:val="ru-RU"/>
        </w:rPr>
        <w:t xml:space="preserve">  Опыт  работы по речевому развитию  в рамках  мастер - класса  по теме: ««Кубики историй» как средство развития речи» - </w:t>
      </w:r>
      <w:r>
        <w:rPr>
          <w:rFonts w:cstheme="minorHAnsi"/>
          <w:color w:val="000000"/>
          <w:sz w:val="28"/>
          <w:szCs w:val="28"/>
          <w:lang w:val="ru-RU"/>
        </w:rPr>
        <w:t xml:space="preserve">воспитатель </w:t>
      </w:r>
      <w:r w:rsidRPr="00963C94">
        <w:rPr>
          <w:rFonts w:cstheme="minorHAnsi"/>
          <w:color w:val="000000"/>
          <w:sz w:val="28"/>
          <w:szCs w:val="28"/>
          <w:lang w:val="ru-RU"/>
        </w:rPr>
        <w:t>В.И. Гурбан</w:t>
      </w:r>
    </w:p>
    <w:p w:rsidR="00963C94" w:rsidRPr="00963C94" w:rsidRDefault="00963C94" w:rsidP="00963C94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63C94">
        <w:rPr>
          <w:rFonts w:cstheme="minorHAnsi"/>
          <w:color w:val="000000"/>
          <w:sz w:val="28"/>
          <w:szCs w:val="28"/>
          <w:lang w:val="ru-RU"/>
        </w:rPr>
        <w:t>Банк данных по педагогическим кадрам ДОУ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1857"/>
        <w:gridCol w:w="1134"/>
        <w:gridCol w:w="1843"/>
        <w:gridCol w:w="1134"/>
        <w:gridCol w:w="1134"/>
        <w:gridCol w:w="1276"/>
        <w:gridCol w:w="708"/>
      </w:tblGrid>
      <w:tr w:rsidR="00963C94" w:rsidRPr="00963C94" w:rsidTr="00537024">
        <w:tc>
          <w:tcPr>
            <w:tcW w:w="3686" w:type="dxa"/>
            <w:gridSpan w:val="2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педагогов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Аттестационная категория</w:t>
            </w:r>
          </w:p>
        </w:tc>
      </w:tr>
      <w:tr w:rsidR="00963C94" w:rsidRPr="00963C94" w:rsidTr="00537024">
        <w:tc>
          <w:tcPr>
            <w:tcW w:w="1829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7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средне - специальное</w:t>
            </w: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</w:t>
            </w:r>
          </w:p>
        </w:tc>
        <w:tc>
          <w:tcPr>
            <w:tcW w:w="708" w:type="dxa"/>
            <w:shd w:val="clear" w:color="auto" w:fill="auto"/>
          </w:tcPr>
          <w:p w:rsidR="00963C94" w:rsidRPr="00963C94" w:rsidRDefault="00963C94" w:rsidP="00963C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63C94" w:rsidRPr="00963C94" w:rsidTr="00537024">
        <w:tc>
          <w:tcPr>
            <w:tcW w:w="1829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63C94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  <w:p w:rsidR="00963C94" w:rsidRPr="00963C94" w:rsidRDefault="00963C94" w:rsidP="00963C94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9432B" w:rsidRDefault="00B57AA0" w:rsidP="00FD3F5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79432B">
        <w:rPr>
          <w:rFonts w:cstheme="minorHAnsi"/>
          <w:color w:val="000000"/>
          <w:sz w:val="28"/>
          <w:szCs w:val="28"/>
          <w:lang w:val="ru-RU"/>
        </w:rPr>
        <w:t>Вывод:</w:t>
      </w:r>
      <w:r w:rsidRPr="00FD3F54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FD3F54">
        <w:rPr>
          <w:rFonts w:cstheme="minorHAnsi"/>
          <w:color w:val="000000"/>
          <w:sz w:val="28"/>
          <w:szCs w:val="28"/>
        </w:rPr>
        <w:t> </w:t>
      </w:r>
      <w:r w:rsidRPr="00FD3F54">
        <w:rPr>
          <w:rFonts w:cstheme="minorHAnsi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FD3F54">
        <w:rPr>
          <w:rFonts w:cstheme="minorHAnsi"/>
          <w:color w:val="000000"/>
          <w:sz w:val="28"/>
          <w:szCs w:val="28"/>
        </w:rPr>
        <w:t> </w:t>
      </w:r>
      <w:r w:rsidRPr="00FD3F54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D3F54">
        <w:rPr>
          <w:rFonts w:cstheme="minorHAnsi"/>
          <w:color w:val="000000"/>
          <w:sz w:val="28"/>
          <w:szCs w:val="28"/>
        </w:rPr>
        <w:t> </w:t>
      </w:r>
      <w:r w:rsidRPr="00FD3F54">
        <w:rPr>
          <w:rFonts w:cstheme="minorHAnsi"/>
          <w:color w:val="000000"/>
          <w:sz w:val="28"/>
          <w:szCs w:val="28"/>
          <w:lang w:val="ru-RU"/>
        </w:rPr>
        <w:t>требованиями обновления дошкольного образования</w:t>
      </w:r>
      <w:r w:rsidRPr="00620CDF">
        <w:rPr>
          <w:rFonts w:cstheme="minorHAnsi"/>
          <w:color w:val="000000"/>
          <w:sz w:val="28"/>
          <w:szCs w:val="28"/>
          <w:lang w:val="ru-RU"/>
        </w:rPr>
        <w:t>.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FD3F54">
        <w:rPr>
          <w:rFonts w:cstheme="minorHAnsi"/>
          <w:color w:val="000000"/>
          <w:sz w:val="28"/>
          <w:szCs w:val="28"/>
          <w:lang w:val="ru-RU"/>
        </w:rPr>
        <w:t xml:space="preserve">Детском саду. Педагоги ДОУ </w:t>
      </w:r>
      <w:r w:rsidRPr="00620CDF">
        <w:rPr>
          <w:rFonts w:cstheme="minorHAnsi"/>
          <w:color w:val="000000"/>
          <w:sz w:val="28"/>
          <w:szCs w:val="28"/>
          <w:lang w:val="ru-RU"/>
        </w:rPr>
        <w:t>зарекомендовали себя как творческий коллектив, умеющий найти индивидуальный подход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каждому ребенку, помочь раскрыть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мастерства, </w:t>
      </w:r>
    </w:p>
    <w:p w:rsidR="0079432B" w:rsidRDefault="0079432B" w:rsidP="00FD3F54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B57AA0" w:rsidP="00FD3F5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их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творческий потенциал, стремление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группах, грамотно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учетом требований ФГОС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ФОП ДО. Однако необходимо </w:t>
      </w:r>
      <w:r w:rsidR="00FD3F54">
        <w:rPr>
          <w:rFonts w:cstheme="minorHAnsi"/>
          <w:color w:val="000000"/>
          <w:sz w:val="28"/>
          <w:szCs w:val="28"/>
          <w:lang w:val="ru-RU"/>
        </w:rPr>
        <w:t xml:space="preserve">некоторым </w:t>
      </w:r>
      <w:r w:rsidRPr="00620CDF">
        <w:rPr>
          <w:rFonts w:cstheme="minorHAnsi"/>
          <w:color w:val="000000"/>
          <w:sz w:val="28"/>
          <w:szCs w:val="28"/>
          <w:lang w:val="ru-RU"/>
        </w:rPr>
        <w:t>педагогам более активно принимать участие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во-вторых, играет большую роль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повышении рейтинга Детского сада.</w:t>
      </w: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b/>
          <w:bCs/>
          <w:color w:val="000000"/>
          <w:sz w:val="28"/>
          <w:szCs w:val="28"/>
        </w:rPr>
        <w:t>VI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620CDF">
        <w:rPr>
          <w:rFonts w:cstheme="minorHAnsi"/>
          <w:b/>
          <w:bCs/>
          <w:color w:val="000000"/>
          <w:sz w:val="28"/>
          <w:szCs w:val="28"/>
        </w:rPr>
        <w:t> </w:t>
      </w:r>
      <w:r w:rsidRPr="00620CDF">
        <w:rPr>
          <w:rFonts w:cstheme="minorHAnsi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9D18F9" w:rsidRDefault="00B57AA0" w:rsidP="00FD3F54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Библиотечный фонд располагается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различных электронных носителях.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обязательной частью ОП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ДО.</w:t>
      </w:r>
    </w:p>
    <w:p w:rsidR="009D18F9" w:rsidRPr="00292E72" w:rsidRDefault="00B57AA0" w:rsidP="00292E7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292E72">
        <w:rPr>
          <w:rFonts w:cstheme="minorHAnsi"/>
          <w:color w:val="000000"/>
          <w:sz w:val="28"/>
          <w:szCs w:val="28"/>
          <w:lang w:val="ru-RU"/>
        </w:rPr>
        <w:t>В</w:t>
      </w:r>
      <w:r w:rsidRPr="00292E72">
        <w:rPr>
          <w:rFonts w:cstheme="minorHAnsi"/>
          <w:color w:val="000000"/>
          <w:sz w:val="28"/>
          <w:szCs w:val="28"/>
        </w:rPr>
        <w:t> </w:t>
      </w:r>
      <w:r w:rsidR="00292E72" w:rsidRPr="00292E72">
        <w:rPr>
          <w:rFonts w:cstheme="minorHAnsi"/>
          <w:color w:val="000000"/>
          <w:sz w:val="28"/>
          <w:szCs w:val="28"/>
          <w:lang w:val="ru-RU"/>
        </w:rPr>
        <w:t>2024</w:t>
      </w:r>
      <w:r w:rsidRPr="00292E72">
        <w:rPr>
          <w:rFonts w:cstheme="minorHAnsi"/>
          <w:color w:val="000000"/>
          <w:sz w:val="28"/>
          <w:szCs w:val="28"/>
        </w:rPr>
        <w:t> </w:t>
      </w:r>
      <w:r w:rsidRPr="00292E72">
        <w:rPr>
          <w:rFonts w:cstheme="minorHAnsi"/>
          <w:color w:val="000000"/>
          <w:sz w:val="28"/>
          <w:szCs w:val="28"/>
          <w:lang w:val="ru-RU"/>
        </w:rPr>
        <w:t>году Детский сад пополнил учебно-методический комплект методической литературой с</w:t>
      </w:r>
      <w:r w:rsidRPr="00292E72">
        <w:rPr>
          <w:rFonts w:cstheme="minorHAnsi"/>
          <w:color w:val="000000"/>
          <w:sz w:val="28"/>
          <w:szCs w:val="28"/>
        </w:rPr>
        <w:t> </w:t>
      </w:r>
      <w:r w:rsidRPr="00292E72">
        <w:rPr>
          <w:rFonts w:cstheme="minorHAnsi"/>
          <w:color w:val="000000"/>
          <w:sz w:val="28"/>
          <w:szCs w:val="28"/>
          <w:lang w:val="ru-RU"/>
        </w:rPr>
        <w:t>учетом ФОПДО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92182C">
        <w:rPr>
          <w:rFonts w:cstheme="minorHAnsi"/>
          <w:color w:val="000000"/>
          <w:sz w:val="28"/>
          <w:szCs w:val="28"/>
          <w:lang w:val="ru-RU"/>
        </w:rPr>
        <w:t>Приобрели</w:t>
      </w:r>
      <w:r w:rsidR="00292E72" w:rsidRPr="0092182C">
        <w:rPr>
          <w:rFonts w:cstheme="minorHAnsi"/>
          <w:color w:val="000000"/>
          <w:sz w:val="28"/>
          <w:szCs w:val="28"/>
          <w:lang w:val="ru-RU"/>
        </w:rPr>
        <w:t>наглядно-дидактическиепособия</w:t>
      </w:r>
      <w:r w:rsidR="00292E72">
        <w:rPr>
          <w:rFonts w:cstheme="minorHAnsi"/>
          <w:color w:val="000000"/>
          <w:sz w:val="28"/>
          <w:szCs w:val="28"/>
          <w:lang w:val="ru-RU"/>
        </w:rPr>
        <w:t>. Однако библиотечный фонд ДОУ нуждается в частичном обновлении (методическая литература) и пополнении детской художественной и познавательной литературой.</w:t>
      </w:r>
    </w:p>
    <w:p w:rsidR="00292E72" w:rsidRPr="00645626" w:rsidRDefault="00B57AA0" w:rsidP="00F95B6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45626">
        <w:rPr>
          <w:rFonts w:cstheme="minorHAnsi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tbl>
      <w:tblPr>
        <w:tblStyle w:val="a3"/>
        <w:tblW w:w="0" w:type="auto"/>
        <w:tblLook w:val="04A0"/>
      </w:tblPr>
      <w:tblGrid>
        <w:gridCol w:w="4928"/>
        <w:gridCol w:w="1831"/>
        <w:gridCol w:w="3380"/>
      </w:tblGrid>
      <w:tr w:rsidR="00292E72" w:rsidRPr="00645626" w:rsidTr="00292E72">
        <w:tc>
          <w:tcPr>
            <w:tcW w:w="4928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Наличие в ДОУ орг.техники</w:t>
            </w:r>
          </w:p>
        </w:tc>
        <w:tc>
          <w:tcPr>
            <w:tcW w:w="1831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колличество</w:t>
            </w:r>
          </w:p>
        </w:tc>
        <w:tc>
          <w:tcPr>
            <w:tcW w:w="3380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Где установлен</w:t>
            </w:r>
          </w:p>
        </w:tc>
      </w:tr>
      <w:tr w:rsidR="00292E72" w:rsidRPr="00645626" w:rsidTr="00292E72">
        <w:tc>
          <w:tcPr>
            <w:tcW w:w="4928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831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Кабинет заведующего</w:t>
            </w:r>
          </w:p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Методический кабинет</w:t>
            </w:r>
          </w:p>
        </w:tc>
      </w:tr>
      <w:tr w:rsidR="00292E72" w:rsidRPr="00C344A4" w:rsidTr="00292E72">
        <w:tc>
          <w:tcPr>
            <w:tcW w:w="4928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 xml:space="preserve">Ноутбуки </w:t>
            </w:r>
          </w:p>
        </w:tc>
        <w:tc>
          <w:tcPr>
            <w:tcW w:w="1831" w:type="dxa"/>
          </w:tcPr>
          <w:p w:rsidR="00292E72" w:rsidRPr="00645626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292E72" w:rsidRPr="00645626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Кабинет заведующего</w:t>
            </w:r>
          </w:p>
          <w:p w:rsidR="00292E72" w:rsidRPr="00645626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Методический кабинет</w:t>
            </w:r>
          </w:p>
          <w:p w:rsidR="00292E72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645626">
              <w:rPr>
                <w:rFonts w:cstheme="minorHAnsi"/>
                <w:color w:val="000000"/>
                <w:sz w:val="28"/>
                <w:szCs w:val="28"/>
              </w:rPr>
              <w:t>Групповые комнаты</w:t>
            </w:r>
          </w:p>
        </w:tc>
      </w:tr>
      <w:tr w:rsidR="00292E72" w:rsidRPr="00C344A4" w:rsidTr="00292E72">
        <w:tc>
          <w:tcPr>
            <w:tcW w:w="4928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1831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292E72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Кабинет заведующего</w:t>
            </w:r>
          </w:p>
          <w:p w:rsidR="00292E72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Методический кабинет</w:t>
            </w:r>
          </w:p>
          <w:p w:rsidR="00292E72" w:rsidRDefault="00292E72" w:rsidP="00292E72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Групповые комнаты</w:t>
            </w:r>
          </w:p>
        </w:tc>
      </w:tr>
      <w:tr w:rsidR="00292E72" w:rsidTr="00292E72">
        <w:tc>
          <w:tcPr>
            <w:tcW w:w="4928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Телевизор </w:t>
            </w:r>
          </w:p>
        </w:tc>
        <w:tc>
          <w:tcPr>
            <w:tcW w:w="1831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Групповые комнаты</w:t>
            </w:r>
          </w:p>
        </w:tc>
      </w:tr>
      <w:tr w:rsidR="00292E72" w:rsidTr="00292E72">
        <w:tc>
          <w:tcPr>
            <w:tcW w:w="4928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1831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Музыкальный зал</w:t>
            </w:r>
          </w:p>
          <w:p w:rsidR="00292E72" w:rsidRDefault="00292E72" w:rsidP="00F95B61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Подготовительная группа</w:t>
            </w:r>
          </w:p>
        </w:tc>
      </w:tr>
    </w:tbl>
    <w:p w:rsidR="0079432B" w:rsidRDefault="0079432B" w:rsidP="00F95B61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9432B" w:rsidRDefault="0079432B" w:rsidP="00F95B61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620CDF" w:rsidRDefault="00B57AA0" w:rsidP="00F95B6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="005B1637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программное обеспечение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="00F95B61">
        <w:rPr>
          <w:rFonts w:cstheme="minorHAnsi"/>
          <w:color w:val="000000"/>
          <w:sz w:val="28"/>
          <w:szCs w:val="28"/>
          <w:lang w:val="ru-RU"/>
        </w:rPr>
        <w:t>-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позволяет работать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текстовыми редакторами, интернет-ресурсами, фото</w:t>
      </w:r>
      <w:r w:rsidR="00F95B61">
        <w:rPr>
          <w:rFonts w:cstheme="minorHAnsi"/>
          <w:color w:val="000000"/>
          <w:sz w:val="28"/>
          <w:szCs w:val="28"/>
          <w:lang w:val="ru-RU"/>
        </w:rPr>
        <w:t xml:space="preserve"> -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видеоматер</w:t>
      </w:r>
      <w:r w:rsidR="00F95B61">
        <w:rPr>
          <w:rFonts w:cstheme="minorHAnsi"/>
          <w:color w:val="000000"/>
          <w:sz w:val="28"/>
          <w:szCs w:val="28"/>
          <w:lang w:val="ru-RU"/>
        </w:rPr>
        <w:t>иалами</w:t>
      </w:r>
      <w:r w:rsidRPr="00620CDF">
        <w:rPr>
          <w:rFonts w:cstheme="minorHAnsi"/>
          <w:color w:val="000000"/>
          <w:sz w:val="28"/>
          <w:szCs w:val="28"/>
          <w:lang w:val="ru-RU"/>
        </w:rPr>
        <w:t>.</w:t>
      </w:r>
    </w:p>
    <w:p w:rsidR="009D18F9" w:rsidRPr="00620CDF" w:rsidRDefault="00B57AA0" w:rsidP="004F1A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79432B">
        <w:rPr>
          <w:rFonts w:cstheme="minorHAnsi"/>
          <w:color w:val="000000"/>
          <w:sz w:val="28"/>
          <w:szCs w:val="28"/>
          <w:lang w:val="ru-RU"/>
        </w:rPr>
        <w:t>Вывод: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Детском саду учебно-методическое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70435F">
        <w:rPr>
          <w:rFonts w:cstheme="minorHAnsi"/>
          <w:b/>
          <w:bCs/>
          <w:color w:val="000000"/>
          <w:sz w:val="28"/>
          <w:szCs w:val="28"/>
        </w:rPr>
        <w:t>VII</w:t>
      </w:r>
      <w:r w:rsidRPr="0070435F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9D18F9" w:rsidRPr="00620CDF" w:rsidRDefault="00B57AA0" w:rsidP="004F1A4B">
      <w:pPr>
        <w:jc w:val="both"/>
        <w:rPr>
          <w:rFonts w:cstheme="minorHAnsi"/>
          <w:color w:val="000000"/>
          <w:sz w:val="28"/>
          <w:szCs w:val="28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развития детей. </w:t>
      </w:r>
      <w:r w:rsidRPr="00620CDF">
        <w:rPr>
          <w:rFonts w:cstheme="minorHAnsi"/>
          <w:color w:val="000000"/>
          <w:sz w:val="28"/>
          <w:szCs w:val="28"/>
        </w:rPr>
        <w:t>В Детскомсадуоборудованыпомещения:</w:t>
      </w:r>
    </w:p>
    <w:p w:rsidR="009D18F9" w:rsidRPr="00620CDF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групповые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</w:rPr>
        <w:t>помещения </w:t>
      </w:r>
      <w:r>
        <w:rPr>
          <w:rFonts w:cstheme="minorHAnsi"/>
          <w:color w:val="000000"/>
          <w:sz w:val="28"/>
          <w:szCs w:val="28"/>
          <w:lang w:val="ru-RU"/>
        </w:rPr>
        <w:t>-6</w:t>
      </w:r>
    </w:p>
    <w:p w:rsidR="009D18F9" w:rsidRPr="00620CDF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кабинет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</w:rPr>
        <w:t>заведующего  - 1</w:t>
      </w:r>
    </w:p>
    <w:p w:rsidR="009D18F9" w:rsidRPr="00620CDF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методический</w:t>
      </w:r>
      <w:r w:rsidR="008911A8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</w:rPr>
        <w:t>кабинет </w:t>
      </w:r>
      <w:r>
        <w:rPr>
          <w:rFonts w:cstheme="minorHAnsi"/>
          <w:color w:val="000000"/>
          <w:sz w:val="28"/>
          <w:szCs w:val="28"/>
          <w:lang w:val="ru-RU"/>
        </w:rPr>
        <w:t>-</w:t>
      </w:r>
      <w:r>
        <w:rPr>
          <w:rFonts w:cstheme="minorHAnsi"/>
          <w:color w:val="000000"/>
          <w:sz w:val="28"/>
          <w:szCs w:val="28"/>
        </w:rPr>
        <w:t xml:space="preserve"> 1</w:t>
      </w:r>
    </w:p>
    <w:p w:rsidR="009D18F9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F1A4B">
        <w:rPr>
          <w:rFonts w:cstheme="minorHAnsi"/>
          <w:color w:val="000000"/>
          <w:sz w:val="28"/>
          <w:szCs w:val="28"/>
          <w:lang w:val="ru-RU"/>
        </w:rPr>
        <w:t>музыкальный зал</w:t>
      </w:r>
      <w:r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совмещен с физкультурным залом- 1</w:t>
      </w:r>
    </w:p>
    <w:p w:rsidR="004F1A4B" w:rsidRPr="004F1A4B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логопеда - 1</w:t>
      </w:r>
    </w:p>
    <w:p w:rsidR="004F1A4B" w:rsidRPr="004F1A4B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пищеблок </w:t>
      </w:r>
      <w:r>
        <w:rPr>
          <w:rFonts w:cstheme="minorHAnsi"/>
          <w:color w:val="000000"/>
          <w:sz w:val="28"/>
          <w:szCs w:val="28"/>
          <w:lang w:val="ru-RU"/>
        </w:rPr>
        <w:t>–</w:t>
      </w:r>
      <w:r>
        <w:rPr>
          <w:rFonts w:cstheme="minorHAnsi"/>
          <w:color w:val="000000"/>
          <w:sz w:val="28"/>
          <w:szCs w:val="28"/>
        </w:rPr>
        <w:t xml:space="preserve"> 1</w:t>
      </w:r>
    </w:p>
    <w:p w:rsidR="009D18F9" w:rsidRPr="00620CDF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прачечная </w:t>
      </w:r>
      <w:r>
        <w:rPr>
          <w:rFonts w:cstheme="minorHAnsi"/>
          <w:color w:val="000000"/>
          <w:sz w:val="28"/>
          <w:szCs w:val="28"/>
          <w:lang w:val="ru-RU"/>
        </w:rPr>
        <w:t>-</w:t>
      </w:r>
      <w:r>
        <w:rPr>
          <w:rFonts w:cstheme="minorHAnsi"/>
          <w:color w:val="000000"/>
          <w:sz w:val="28"/>
          <w:szCs w:val="28"/>
        </w:rPr>
        <w:t xml:space="preserve"> 1</w:t>
      </w:r>
    </w:p>
    <w:p w:rsidR="009D18F9" w:rsidRPr="00292E72" w:rsidRDefault="004F1A4B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медицинскийкабинет </w:t>
      </w:r>
      <w:r w:rsidR="00292E72">
        <w:rPr>
          <w:rFonts w:cstheme="minorHAnsi"/>
          <w:color w:val="000000"/>
          <w:sz w:val="28"/>
          <w:szCs w:val="28"/>
          <w:lang w:val="ru-RU"/>
        </w:rPr>
        <w:t>–</w:t>
      </w:r>
      <w:r>
        <w:rPr>
          <w:rFonts w:cstheme="minorHAnsi"/>
          <w:color w:val="000000"/>
          <w:sz w:val="28"/>
          <w:szCs w:val="28"/>
        </w:rPr>
        <w:t xml:space="preserve"> 1</w:t>
      </w:r>
    </w:p>
    <w:p w:rsidR="00292E72" w:rsidRPr="00292E72" w:rsidRDefault="00292E72" w:rsidP="00292E72">
      <w:pPr>
        <w:ind w:left="780" w:right="180"/>
        <w:contextualSpacing/>
        <w:rPr>
          <w:rFonts w:cstheme="minorHAnsi"/>
          <w:color w:val="000000"/>
          <w:sz w:val="28"/>
          <w:szCs w:val="28"/>
        </w:rPr>
      </w:pPr>
    </w:p>
    <w:p w:rsidR="001C6091" w:rsidRDefault="00292E72" w:rsidP="001C6091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2024г. был проведен текущий косметический ремонт групп детского сада.</w:t>
      </w:r>
    </w:p>
    <w:p w:rsidR="001C6091" w:rsidRPr="0092182C" w:rsidRDefault="001C6091" w:rsidP="001C6091">
      <w:pPr>
        <w:ind w:right="180"/>
        <w:contextualSpacing/>
        <w:rPr>
          <w:sz w:val="28"/>
          <w:szCs w:val="28"/>
          <w:lang w:val="ru-RU"/>
        </w:rPr>
      </w:pPr>
      <w:r w:rsidRPr="0092182C">
        <w:rPr>
          <w:sz w:val="28"/>
          <w:szCs w:val="28"/>
          <w:lang w:val="ru-RU"/>
        </w:rPr>
        <w:t>В группах имеются рециркуляторы для обеззараживания воздуха в помещениях.</w:t>
      </w:r>
    </w:p>
    <w:p w:rsidR="002A168B" w:rsidRPr="001C6091" w:rsidRDefault="002A168B" w:rsidP="001C6091">
      <w:pPr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182C">
        <w:rPr>
          <w:sz w:val="28"/>
          <w:szCs w:val="28"/>
          <w:lang w:val="ru-RU"/>
        </w:rPr>
        <w:t xml:space="preserve">В детском саду питание организовано в групповых комнатах. Весь цикл приготовления блюд происходит на пищеблоке. Помещение пищеблока размещается на первом этаже, имеет отдельный выход. Пищеблок оснащен современным электрооборудованием: электроплитами, электромясорубкой , холодильным </w:t>
      </w:r>
      <w:r w:rsidR="001C6091" w:rsidRPr="0092182C">
        <w:rPr>
          <w:sz w:val="28"/>
          <w:szCs w:val="28"/>
          <w:lang w:val="ru-RU"/>
        </w:rPr>
        <w:t>оборудованием, жарочным шкафом</w:t>
      </w:r>
      <w:r w:rsidR="001C6091">
        <w:rPr>
          <w:sz w:val="28"/>
          <w:szCs w:val="28"/>
          <w:lang w:val="ru-RU"/>
        </w:rPr>
        <w:t>.</w:t>
      </w:r>
    </w:p>
    <w:p w:rsidR="009D18F9" w:rsidRDefault="00B57AA0" w:rsidP="004F1A4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Материально-техни</w:t>
      </w:r>
      <w:r w:rsidR="001C6091">
        <w:rPr>
          <w:rFonts w:cstheme="minorHAnsi"/>
          <w:color w:val="000000"/>
          <w:sz w:val="28"/>
          <w:szCs w:val="28"/>
          <w:lang w:val="ru-RU"/>
        </w:rPr>
        <w:t xml:space="preserve">ческое состояние Детского сада </w:t>
      </w:r>
      <w:r w:rsidRPr="00620CDF">
        <w:rPr>
          <w:rFonts w:cstheme="minorHAnsi"/>
          <w:color w:val="000000"/>
          <w:sz w:val="28"/>
          <w:szCs w:val="28"/>
          <w:lang w:val="ru-RU"/>
        </w:rPr>
        <w:t xml:space="preserve"> соответствует действующим санитарным требованиям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устройству, содержанию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организации режима работы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2A168B" w:rsidRDefault="002A168B" w:rsidP="001C609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911A8">
        <w:rPr>
          <w:b/>
          <w:bCs/>
          <w:color w:val="auto"/>
          <w:sz w:val="28"/>
          <w:szCs w:val="28"/>
        </w:rPr>
        <w:t>Охрана дошкол</w:t>
      </w:r>
      <w:r w:rsidR="008911A8">
        <w:rPr>
          <w:b/>
          <w:bCs/>
          <w:color w:val="auto"/>
          <w:sz w:val="28"/>
          <w:szCs w:val="28"/>
        </w:rPr>
        <w:t>ьного образовательного учреждения</w:t>
      </w:r>
    </w:p>
    <w:p w:rsidR="008911A8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</w:p>
    <w:p w:rsidR="00645626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 xml:space="preserve">В Учреждении организованна комплексная безопасность, которая включает следующие мероприятия: организационно-управленческие, воспитательно-образовательные, профилактические - что обеспечивает его безопасное функционирование. 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i/>
          <w:iCs/>
          <w:color w:val="auto"/>
          <w:sz w:val="28"/>
          <w:szCs w:val="28"/>
        </w:rPr>
        <w:t>Организационно-управленческие мероприятия.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Этапом данной работы является издание инструктивно-распорядительных документов, а именно:</w:t>
      </w:r>
    </w:p>
    <w:p w:rsidR="0079432B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lastRenderedPageBreak/>
        <w:t>-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 xml:space="preserve"> приказы;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инструкций по вопросам безопасности, охране труда и технике безопасности;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памятки по безопасности;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паспорт дорожной безопасности;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паспорт безопасности;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планы-схемы эвакуации воспитанников и сотрудников;</w:t>
      </w:r>
    </w:p>
    <w:p w:rsidR="00645626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 xml:space="preserve">- инструкции поОТ, антитеррористической безопасности, пожарной безопасности. 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i/>
          <w:iCs/>
          <w:color w:val="auto"/>
          <w:sz w:val="28"/>
          <w:szCs w:val="28"/>
        </w:rPr>
        <w:t>Воспитательно-образовательные мероприятия: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b/>
          <w:bCs/>
          <w:i/>
          <w:iCs/>
          <w:color w:val="auto"/>
          <w:sz w:val="28"/>
          <w:szCs w:val="28"/>
        </w:rPr>
        <w:t xml:space="preserve">- </w:t>
      </w:r>
      <w:r w:rsidRPr="008911A8">
        <w:rPr>
          <w:color w:val="auto"/>
          <w:sz w:val="28"/>
          <w:szCs w:val="28"/>
        </w:rPr>
        <w:t>беседы с воспитанниками по безопасности и действиям в чрезвычайных ситуациях;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оформл</w:t>
      </w:r>
      <w:r w:rsidR="008911A8">
        <w:rPr>
          <w:color w:val="auto"/>
          <w:sz w:val="28"/>
          <w:szCs w:val="28"/>
        </w:rPr>
        <w:t>ение уголков безопасности в ДО</w:t>
      </w:r>
      <w:r w:rsidRPr="008911A8">
        <w:rPr>
          <w:color w:val="auto"/>
          <w:sz w:val="28"/>
          <w:szCs w:val="28"/>
        </w:rPr>
        <w:t>У;</w:t>
      </w:r>
    </w:p>
    <w:p w:rsid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 xml:space="preserve">- проведение плановых мероприятий по эвакуации </w:t>
      </w:r>
      <w:r w:rsidR="008911A8">
        <w:rPr>
          <w:color w:val="auto"/>
          <w:sz w:val="28"/>
          <w:szCs w:val="28"/>
        </w:rPr>
        <w:t>воспитанников и сотрудников ДО</w:t>
      </w:r>
      <w:r w:rsidRPr="008911A8">
        <w:rPr>
          <w:color w:val="auto"/>
          <w:sz w:val="28"/>
          <w:szCs w:val="28"/>
        </w:rPr>
        <w:t xml:space="preserve">У. 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i/>
          <w:iCs/>
          <w:color w:val="auto"/>
          <w:sz w:val="28"/>
          <w:szCs w:val="28"/>
        </w:rPr>
        <w:t>Профилактические мероприятия: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b/>
          <w:bCs/>
          <w:i/>
          <w:iCs/>
          <w:color w:val="auto"/>
          <w:sz w:val="28"/>
          <w:szCs w:val="28"/>
        </w:rPr>
        <w:t xml:space="preserve">- </w:t>
      </w:r>
      <w:r w:rsidRPr="008911A8">
        <w:rPr>
          <w:color w:val="auto"/>
          <w:sz w:val="28"/>
          <w:szCs w:val="28"/>
        </w:rPr>
        <w:t>профилактические работы по оборудованию и ремонту освеще</w:t>
      </w:r>
      <w:r w:rsidR="008911A8">
        <w:rPr>
          <w:color w:val="auto"/>
          <w:sz w:val="28"/>
          <w:szCs w:val="28"/>
        </w:rPr>
        <w:t>ния периметров и территорий ДО</w:t>
      </w:r>
      <w:r w:rsidRPr="008911A8">
        <w:rPr>
          <w:color w:val="auto"/>
          <w:sz w:val="28"/>
          <w:szCs w:val="28"/>
        </w:rPr>
        <w:t>У, ремонт существующих ограждений;</w:t>
      </w: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осмотр помещений МО</w:t>
      </w:r>
      <w:r w:rsidR="002A168B" w:rsidRPr="008911A8">
        <w:rPr>
          <w:color w:val="auto"/>
          <w:sz w:val="28"/>
          <w:szCs w:val="28"/>
        </w:rPr>
        <w:t>У;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контроль технического состояния систем жизнеобеспечения (водопровода и канализации, вентиляции воздуха, электрических сетей и т.п.);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проверка функционирования охранных систем;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контроль кнопки «Тревожной сигнализации».</w:t>
      </w: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ДО</w:t>
      </w:r>
      <w:r w:rsidR="002A168B" w:rsidRPr="008911A8">
        <w:rPr>
          <w:color w:val="auto"/>
          <w:sz w:val="28"/>
          <w:szCs w:val="28"/>
        </w:rPr>
        <w:t>У назначены ответственные за организацию работы по обеспечению безопасности участников образовательного процесса: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-разработан план действий в условиях возникновения чрезвычайных ситуаций;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-разработана инструкция о порядке взаимодействия со службами жизнеобеспечения города при возникновении чрезвычайных ситуаций;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-для отработки устойчивых навыков безопасного поведения в условиях возникнове</w:t>
      </w:r>
      <w:r w:rsidR="008911A8">
        <w:rPr>
          <w:color w:val="auto"/>
          <w:sz w:val="28"/>
          <w:szCs w:val="28"/>
        </w:rPr>
        <w:t>ния чрезвычайных ситуаций в ДО</w:t>
      </w:r>
      <w:r w:rsidRPr="008911A8">
        <w:rPr>
          <w:color w:val="auto"/>
          <w:sz w:val="28"/>
          <w:szCs w:val="28"/>
        </w:rPr>
        <w:t>У проводятся тренировочные занятия по эв</w:t>
      </w:r>
      <w:r w:rsidR="008911A8">
        <w:rPr>
          <w:color w:val="auto"/>
          <w:sz w:val="28"/>
          <w:szCs w:val="28"/>
        </w:rPr>
        <w:t>акуации с детьми и персоналом ДО</w:t>
      </w:r>
      <w:r w:rsidRPr="008911A8">
        <w:rPr>
          <w:color w:val="auto"/>
          <w:sz w:val="28"/>
          <w:szCs w:val="28"/>
        </w:rPr>
        <w:t>У на случай угрозы террористического акта.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i/>
          <w:iCs/>
          <w:color w:val="auto"/>
          <w:sz w:val="28"/>
          <w:szCs w:val="28"/>
        </w:rPr>
        <w:t xml:space="preserve">Организованы: </w:t>
      </w:r>
      <w:r w:rsidRPr="008911A8">
        <w:rPr>
          <w:color w:val="auto"/>
          <w:sz w:val="28"/>
          <w:szCs w:val="28"/>
        </w:rPr>
        <w:t>1 круглосуточный стационарный охранный пост .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 xml:space="preserve">У службы охраны имеется 1 ручной металлодетектер: модель </w:t>
      </w:r>
      <w:r w:rsidR="00645626" w:rsidRPr="008911A8">
        <w:rPr>
          <w:color w:val="auto"/>
          <w:sz w:val="28"/>
          <w:szCs w:val="28"/>
        </w:rPr>
        <w:t xml:space="preserve"> Блокпост РД-150</w:t>
      </w: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A168B" w:rsidRPr="008911A8">
        <w:rPr>
          <w:color w:val="auto"/>
          <w:sz w:val="28"/>
          <w:szCs w:val="28"/>
        </w:rPr>
        <w:t>Имеется тревожная сигнализация: кнопка стационарная портативные бр</w:t>
      </w:r>
      <w:r w:rsidR="00645626" w:rsidRPr="008911A8">
        <w:rPr>
          <w:color w:val="auto"/>
          <w:sz w:val="28"/>
          <w:szCs w:val="28"/>
        </w:rPr>
        <w:t>елоки тревожной сигнализации - 3</w:t>
      </w:r>
      <w:r w:rsidR="002A168B" w:rsidRPr="008911A8">
        <w:rPr>
          <w:color w:val="auto"/>
          <w:sz w:val="28"/>
          <w:szCs w:val="28"/>
        </w:rPr>
        <w:t xml:space="preserve"> шт. с выводом на</w:t>
      </w:r>
      <w:r w:rsidR="00F55F40" w:rsidRPr="008911A8">
        <w:rPr>
          <w:color w:val="auto"/>
          <w:sz w:val="28"/>
          <w:szCs w:val="28"/>
        </w:rPr>
        <w:t xml:space="preserve"> пульт</w:t>
      </w:r>
      <w:r w:rsidRPr="008911A8">
        <w:rPr>
          <w:color w:val="auto"/>
          <w:sz w:val="28"/>
          <w:szCs w:val="28"/>
        </w:rPr>
        <w:t xml:space="preserve"> </w:t>
      </w:r>
      <w:r w:rsidR="00F55F40" w:rsidRPr="008911A8">
        <w:rPr>
          <w:bCs/>
          <w:color w:val="auto"/>
          <w:sz w:val="28"/>
          <w:szCs w:val="28"/>
          <w:shd w:val="clear" w:color="auto" w:fill="FFFFFF"/>
        </w:rPr>
        <w:t>Михайловский филиал ФГКУ «ОВО ВНГ России по Амурской области»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(сотовый телефон) -1 шт.</w:t>
      </w:r>
    </w:p>
    <w:p w:rsidR="002A168B" w:rsidRPr="008911A8" w:rsidRDefault="008911A8" w:rsidP="002A16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A168B" w:rsidRPr="008911A8">
        <w:rPr>
          <w:color w:val="auto"/>
          <w:sz w:val="28"/>
          <w:szCs w:val="28"/>
        </w:rPr>
        <w:t>Учреждение оснащено системой видеонаблюдения (с хранением видеозаписи 30 суток).Всего камер системы видеонаблюден</w:t>
      </w:r>
      <w:r w:rsidR="004F450B" w:rsidRPr="008911A8">
        <w:rPr>
          <w:color w:val="auto"/>
          <w:sz w:val="28"/>
          <w:szCs w:val="28"/>
        </w:rPr>
        <w:t xml:space="preserve">ия с выводом на монитор ДОУ - 9, из них: наружных камер - 5, внутренних -4 </w:t>
      </w:r>
      <w:r w:rsidR="002A168B" w:rsidRPr="008911A8">
        <w:rPr>
          <w:color w:val="auto"/>
          <w:sz w:val="28"/>
          <w:szCs w:val="28"/>
        </w:rPr>
        <w:t xml:space="preserve">шт. Место расположения </w:t>
      </w:r>
      <w:r w:rsidR="009B215B" w:rsidRPr="008911A8">
        <w:rPr>
          <w:color w:val="auto"/>
          <w:sz w:val="28"/>
          <w:szCs w:val="28"/>
        </w:rPr>
        <w:t>регистратора: помещение</w:t>
      </w:r>
      <w:r w:rsidR="002A168B" w:rsidRPr="008911A8">
        <w:rPr>
          <w:color w:val="auto"/>
          <w:sz w:val="28"/>
          <w:szCs w:val="28"/>
        </w:rPr>
        <w:t xml:space="preserve"> охранника.</w:t>
      </w:r>
    </w:p>
    <w:p w:rsidR="002A168B" w:rsidRPr="008911A8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b/>
          <w:bCs/>
          <w:color w:val="auto"/>
          <w:sz w:val="28"/>
          <w:szCs w:val="28"/>
        </w:rPr>
        <w:t>Организация пропускного режима.</w:t>
      </w:r>
    </w:p>
    <w:p w:rsidR="0079432B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A168B" w:rsidRPr="008911A8">
        <w:rPr>
          <w:color w:val="auto"/>
          <w:sz w:val="28"/>
          <w:szCs w:val="28"/>
        </w:rPr>
        <w:t>Порядок допуска на объект граждан и транспорта</w:t>
      </w:r>
      <w:r>
        <w:rPr>
          <w:color w:val="auto"/>
          <w:sz w:val="28"/>
          <w:szCs w:val="28"/>
        </w:rPr>
        <w:t xml:space="preserve">: пропускной режим в здание </w:t>
      </w:r>
      <w:r w:rsidR="009B215B" w:rsidRPr="008911A8">
        <w:rPr>
          <w:color w:val="auto"/>
          <w:sz w:val="28"/>
          <w:szCs w:val="28"/>
        </w:rPr>
        <w:t>ДО</w:t>
      </w:r>
      <w:r w:rsidR="002A168B" w:rsidRPr="008911A8">
        <w:rPr>
          <w:color w:val="auto"/>
          <w:sz w:val="28"/>
          <w:szCs w:val="28"/>
        </w:rPr>
        <w:t>У осуществляется постоянно силами сотрудника частной охра</w:t>
      </w:r>
      <w:r w:rsidR="009B215B" w:rsidRPr="008911A8">
        <w:rPr>
          <w:color w:val="auto"/>
          <w:sz w:val="28"/>
          <w:szCs w:val="28"/>
        </w:rPr>
        <w:t>нной организации  ООО ЧОП «Идеал Секьюрити "</w:t>
      </w:r>
      <w:r w:rsidR="002A168B" w:rsidRPr="008911A8">
        <w:rPr>
          <w:color w:val="auto"/>
          <w:sz w:val="28"/>
          <w:szCs w:val="28"/>
        </w:rPr>
        <w:t xml:space="preserve">. Пункт пропуска оборудован местом </w:t>
      </w:r>
    </w:p>
    <w:p w:rsidR="0079432B" w:rsidRDefault="0079432B" w:rsidP="008911A8">
      <w:pPr>
        <w:pStyle w:val="Default"/>
        <w:jc w:val="both"/>
        <w:rPr>
          <w:color w:val="auto"/>
          <w:sz w:val="28"/>
          <w:szCs w:val="28"/>
        </w:rPr>
      </w:pP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несения службы охраны, оснащен комплектом документов по организации физической охраны учреждения, в т.ч. по организации пропускного и внутриобъектового режимов, а также кнопкой тревожной сигнализации. Порядок пер</w:t>
      </w:r>
      <w:r w:rsidR="008911A8">
        <w:rPr>
          <w:color w:val="auto"/>
          <w:sz w:val="28"/>
          <w:szCs w:val="28"/>
        </w:rPr>
        <w:t xml:space="preserve">едвижения лиц по территории </w:t>
      </w:r>
      <w:r w:rsidR="009B215B" w:rsidRPr="008911A8">
        <w:rPr>
          <w:color w:val="auto"/>
          <w:sz w:val="28"/>
          <w:szCs w:val="28"/>
        </w:rPr>
        <w:t>ДО</w:t>
      </w:r>
      <w:r w:rsidRPr="008911A8">
        <w:rPr>
          <w:color w:val="auto"/>
          <w:sz w:val="28"/>
          <w:szCs w:val="28"/>
        </w:rPr>
        <w:t>У строго регламентирован. Ведется жур</w:t>
      </w:r>
      <w:r w:rsidR="008911A8">
        <w:rPr>
          <w:color w:val="auto"/>
          <w:sz w:val="28"/>
          <w:szCs w:val="28"/>
        </w:rPr>
        <w:t xml:space="preserve">нал регистрации посетителей </w:t>
      </w:r>
      <w:r w:rsidR="009B215B" w:rsidRPr="008911A8">
        <w:rPr>
          <w:color w:val="auto"/>
          <w:sz w:val="28"/>
          <w:szCs w:val="28"/>
        </w:rPr>
        <w:t>ДО</w:t>
      </w:r>
      <w:r w:rsidRPr="008911A8">
        <w:rPr>
          <w:color w:val="auto"/>
          <w:sz w:val="28"/>
          <w:szCs w:val="28"/>
        </w:rPr>
        <w:t xml:space="preserve">У. </w:t>
      </w:r>
    </w:p>
    <w:p w:rsidR="002A168B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A168B" w:rsidRPr="008911A8">
        <w:rPr>
          <w:color w:val="auto"/>
          <w:sz w:val="28"/>
          <w:szCs w:val="28"/>
        </w:rPr>
        <w:t>Внос (вынос) материальных средств осуществляется только через центральные ворота (ка</w:t>
      </w:r>
      <w:r>
        <w:rPr>
          <w:color w:val="auto"/>
          <w:sz w:val="28"/>
          <w:szCs w:val="28"/>
        </w:rPr>
        <w:t xml:space="preserve">литки) и центральный вход в </w:t>
      </w:r>
      <w:r w:rsidR="009B215B" w:rsidRPr="008911A8">
        <w:rPr>
          <w:color w:val="auto"/>
          <w:sz w:val="28"/>
          <w:szCs w:val="28"/>
        </w:rPr>
        <w:t>ДО</w:t>
      </w:r>
      <w:r w:rsidR="002A168B" w:rsidRPr="008911A8">
        <w:rPr>
          <w:color w:val="auto"/>
          <w:sz w:val="28"/>
          <w:szCs w:val="28"/>
        </w:rPr>
        <w:t>У, с обязательным досмотром.</w:t>
      </w:r>
    </w:p>
    <w:p w:rsidR="008911A8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</w:p>
    <w:p w:rsidR="002A168B" w:rsidRDefault="002A168B" w:rsidP="002A168B">
      <w:pPr>
        <w:pStyle w:val="Default"/>
        <w:rPr>
          <w:b/>
          <w:bCs/>
          <w:color w:val="auto"/>
          <w:sz w:val="28"/>
          <w:szCs w:val="28"/>
        </w:rPr>
      </w:pPr>
      <w:r w:rsidRPr="008911A8">
        <w:rPr>
          <w:b/>
          <w:bCs/>
          <w:color w:val="auto"/>
          <w:sz w:val="28"/>
          <w:szCs w:val="28"/>
        </w:rPr>
        <w:t>Пожарная безопасность.</w:t>
      </w:r>
    </w:p>
    <w:p w:rsidR="008911A8" w:rsidRPr="008911A8" w:rsidRDefault="008911A8" w:rsidP="002A168B">
      <w:pPr>
        <w:pStyle w:val="Default"/>
        <w:rPr>
          <w:color w:val="auto"/>
          <w:sz w:val="28"/>
          <w:szCs w:val="28"/>
        </w:rPr>
      </w:pP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A168B" w:rsidRPr="008911A8">
        <w:rPr>
          <w:color w:val="auto"/>
          <w:sz w:val="28"/>
          <w:szCs w:val="28"/>
        </w:rPr>
        <w:t>Учреждение обеспечено первичными средствами пожаротушения (в 2024году приобретены новые огнетушители в количестве 21 штук.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Учреждение оснащено автоматической пожарной сигнализацией , с выводом на пульт 01,имеется система голосового оповещения.</w:t>
      </w:r>
    </w:p>
    <w:p w:rsidR="002A168B" w:rsidRDefault="002A168B" w:rsidP="002A168B">
      <w:pPr>
        <w:pStyle w:val="Default"/>
        <w:rPr>
          <w:color w:val="auto"/>
          <w:sz w:val="28"/>
          <w:szCs w:val="28"/>
        </w:rPr>
      </w:pPr>
      <w:r w:rsidRPr="008911A8">
        <w:rPr>
          <w:b/>
          <w:bCs/>
          <w:color w:val="auto"/>
          <w:sz w:val="28"/>
          <w:szCs w:val="28"/>
        </w:rPr>
        <w:t xml:space="preserve">Охрана труда в организации </w:t>
      </w:r>
      <w:r w:rsidRPr="008911A8">
        <w:rPr>
          <w:color w:val="auto"/>
          <w:sz w:val="28"/>
          <w:szCs w:val="28"/>
        </w:rPr>
        <w:t>охватывает следующие направления:</w:t>
      </w:r>
    </w:p>
    <w:p w:rsidR="008911A8" w:rsidRPr="008911A8" w:rsidRDefault="008911A8" w:rsidP="002A168B">
      <w:pPr>
        <w:pStyle w:val="Default"/>
        <w:rPr>
          <w:color w:val="auto"/>
          <w:sz w:val="28"/>
          <w:szCs w:val="28"/>
        </w:rPr>
      </w:pP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-контроль за соблюдением законодательства и иных нормативных правовых актов по охране труда;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-участие в планировании мероприятий по охране труда, составление отчетности по установленным формам, ведение документации;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-организация проведения вводного и первичного инструктажей, обучения, проверки знаний по охране труда работников;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 специальная оценка условий труда;</w:t>
      </w: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color w:val="auto"/>
          <w:sz w:val="28"/>
          <w:szCs w:val="28"/>
        </w:rPr>
        <w:t>-обеспечение работников спецодеждой, спецобувью и средствами защиты.</w:t>
      </w: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A168B" w:rsidRPr="008911A8">
        <w:rPr>
          <w:color w:val="auto"/>
          <w:sz w:val="28"/>
          <w:szCs w:val="28"/>
        </w:rPr>
        <w:t>Все эти мероприятия позволяют не допускать нарушений правил охраны труда работниками образовательной организации.</w:t>
      </w:r>
    </w:p>
    <w:p w:rsidR="002A168B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A168B" w:rsidRPr="008911A8">
        <w:rPr>
          <w:color w:val="auto"/>
          <w:sz w:val="28"/>
          <w:szCs w:val="28"/>
        </w:rPr>
        <w:t>Два раза в учебном году проводится плановый инструктаж п</w:t>
      </w:r>
      <w:r>
        <w:rPr>
          <w:color w:val="auto"/>
          <w:sz w:val="28"/>
          <w:szCs w:val="28"/>
        </w:rPr>
        <w:t xml:space="preserve">о охране труда с персоналом </w:t>
      </w:r>
      <w:r w:rsidR="009B215B" w:rsidRPr="008911A8">
        <w:rPr>
          <w:color w:val="auto"/>
          <w:sz w:val="28"/>
          <w:szCs w:val="28"/>
        </w:rPr>
        <w:t>ДО</w:t>
      </w:r>
      <w:r w:rsidR="002A168B" w:rsidRPr="008911A8">
        <w:rPr>
          <w:color w:val="auto"/>
          <w:sz w:val="28"/>
          <w:szCs w:val="28"/>
        </w:rPr>
        <w:t>У; с вновь принятыми на работу проводится вводный инструктаж и инструктаж на рабочем месте. По мере необходимости проводятся инструктажи по охране труда при проведении поездок, экскурсий и мероприятий.</w:t>
      </w:r>
    </w:p>
    <w:p w:rsidR="002A168B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A168B" w:rsidRPr="008911A8">
        <w:rPr>
          <w:color w:val="auto"/>
          <w:sz w:val="28"/>
          <w:szCs w:val="28"/>
        </w:rPr>
        <w:t>Кроме этого, с вновь принятыми на работу проводится обучение и проверка знаний по охране труда. Имеются должностные инструкции по охране труда для всех работающих в образовательной организации.</w:t>
      </w:r>
    </w:p>
    <w:p w:rsidR="008911A8" w:rsidRPr="008911A8" w:rsidRDefault="008911A8" w:rsidP="008911A8">
      <w:pPr>
        <w:pStyle w:val="Default"/>
        <w:jc w:val="both"/>
        <w:rPr>
          <w:color w:val="auto"/>
          <w:sz w:val="28"/>
          <w:szCs w:val="28"/>
        </w:rPr>
      </w:pPr>
    </w:p>
    <w:p w:rsidR="002A168B" w:rsidRPr="008911A8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8911A8">
        <w:rPr>
          <w:b/>
          <w:color w:val="auto"/>
          <w:sz w:val="28"/>
          <w:szCs w:val="28"/>
        </w:rPr>
        <w:t>Вывод:</w:t>
      </w:r>
      <w:r w:rsidRPr="008911A8">
        <w:rPr>
          <w:color w:val="auto"/>
          <w:sz w:val="28"/>
          <w:szCs w:val="28"/>
        </w:rPr>
        <w:t xml:space="preserve"> материально-</w:t>
      </w:r>
      <w:r w:rsidR="008911A8">
        <w:rPr>
          <w:color w:val="auto"/>
          <w:sz w:val="28"/>
          <w:szCs w:val="28"/>
        </w:rPr>
        <w:t xml:space="preserve">техническое состояние </w:t>
      </w:r>
      <w:r w:rsidR="009B215B" w:rsidRPr="008911A8">
        <w:rPr>
          <w:color w:val="auto"/>
          <w:sz w:val="28"/>
          <w:szCs w:val="28"/>
        </w:rPr>
        <w:t>ДО</w:t>
      </w:r>
      <w:r w:rsidR="008911A8">
        <w:rPr>
          <w:color w:val="auto"/>
          <w:sz w:val="28"/>
          <w:szCs w:val="28"/>
        </w:rPr>
        <w:t>У</w:t>
      </w:r>
      <w:r w:rsidRPr="008911A8">
        <w:rPr>
          <w:color w:val="auto"/>
          <w:sz w:val="28"/>
          <w:szCs w:val="28"/>
        </w:rPr>
        <w:t xml:space="preserve"> и его территория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A168B" w:rsidRPr="008911A8" w:rsidRDefault="002A168B" w:rsidP="008911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Pr="009B215B" w:rsidRDefault="00B57AA0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0717F">
        <w:rPr>
          <w:rFonts w:cstheme="minorHAnsi"/>
          <w:b/>
          <w:bCs/>
          <w:color w:val="000000"/>
          <w:sz w:val="28"/>
          <w:szCs w:val="28"/>
        </w:rPr>
        <w:t>VIII</w:t>
      </w:r>
      <w:r w:rsidRPr="009B215B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2A168B" w:rsidRPr="008911A8" w:rsidRDefault="002A168B" w:rsidP="0079432B">
      <w:pPr>
        <w:pStyle w:val="Default"/>
        <w:jc w:val="center"/>
        <w:rPr>
          <w:color w:val="auto"/>
          <w:sz w:val="28"/>
          <w:szCs w:val="28"/>
        </w:rPr>
      </w:pPr>
      <w:r w:rsidRPr="008911A8">
        <w:rPr>
          <w:b/>
          <w:bCs/>
          <w:color w:val="auto"/>
          <w:sz w:val="28"/>
          <w:szCs w:val="28"/>
        </w:rPr>
        <w:t>Оценка функционирования внутренней системы оценки качества образования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Система качества дошкольного образования в Детском саду рассматривается</w:t>
      </w:r>
      <w:r w:rsidR="001C6091" w:rsidRPr="009B215B">
        <w:rPr>
          <w:color w:val="auto"/>
          <w:sz w:val="28"/>
          <w:szCs w:val="28"/>
        </w:rPr>
        <w:t xml:space="preserve"> как система контроля внутри ДОУ</w:t>
      </w:r>
      <w:r w:rsidRPr="009B215B">
        <w:rPr>
          <w:color w:val="auto"/>
          <w:sz w:val="28"/>
          <w:szCs w:val="28"/>
        </w:rPr>
        <w:t>, которая включает в себя: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- качество методической работы;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- качество воспитательно-образовательного процесса;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- качество взаимодействия с родителями;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- качество работы с педагогическими кадрами;</w:t>
      </w:r>
    </w:p>
    <w:p w:rsidR="002A168B" w:rsidRPr="009B215B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>- качество развивающей предметно-пространственной среды.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9B215B">
        <w:rPr>
          <w:color w:val="auto"/>
          <w:sz w:val="28"/>
          <w:szCs w:val="28"/>
        </w:rPr>
        <w:t xml:space="preserve">В детском саду разработано Положение о функционировании внутренней системы оценки качества образования (приказ № </w:t>
      </w:r>
      <w:r w:rsidR="004F0028" w:rsidRPr="009B215B">
        <w:rPr>
          <w:color w:val="auto"/>
          <w:sz w:val="28"/>
          <w:szCs w:val="28"/>
        </w:rPr>
        <w:t>14 от 06.08.2024</w:t>
      </w:r>
      <w:r w:rsidRPr="009B215B">
        <w:rPr>
          <w:color w:val="auto"/>
          <w:sz w:val="28"/>
          <w:szCs w:val="28"/>
        </w:rPr>
        <w:t>), утверждена Программа внутренней системыоценки качества образования (</w:t>
      </w:r>
      <w:r w:rsidR="004F0028" w:rsidRPr="009B215B">
        <w:rPr>
          <w:color w:val="auto"/>
          <w:sz w:val="28"/>
          <w:szCs w:val="28"/>
        </w:rPr>
        <w:t>приказ № 14 от 06.08.2024</w:t>
      </w:r>
      <w:r w:rsidRPr="009B215B">
        <w:rPr>
          <w:color w:val="auto"/>
          <w:sz w:val="28"/>
          <w:szCs w:val="28"/>
        </w:rPr>
        <w:t>), циклограмма основных направлений ВСОКО.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Для оценки качества образования</w:t>
      </w:r>
      <w:r w:rsidR="001C6091" w:rsidRPr="001C6091">
        <w:rPr>
          <w:color w:val="auto"/>
          <w:sz w:val="28"/>
          <w:szCs w:val="28"/>
        </w:rPr>
        <w:t xml:space="preserve"> в МДО</w:t>
      </w:r>
      <w:r w:rsidRPr="001C6091">
        <w:rPr>
          <w:color w:val="auto"/>
          <w:sz w:val="28"/>
          <w:szCs w:val="28"/>
        </w:rPr>
        <w:t>У использовали: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-мониторинг качества образования и выполнения условий основной образовательной программы (2 р. в год);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-изучение отчетов педагогических работников;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-анкетирование родителей;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-изучение документации педагогических работников, регламентирующей их функциональные обязанности;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-мониторинг необходимости повышения квалификации работников;</w:t>
      </w:r>
    </w:p>
    <w:p w:rsidR="001C6091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A168B" w:rsidRPr="001C6091">
        <w:rPr>
          <w:color w:val="auto"/>
          <w:sz w:val="28"/>
          <w:szCs w:val="28"/>
        </w:rPr>
        <w:t xml:space="preserve">посещение мероприятий, родительских собраний, заседаний, которые организованы педагогами. </w:t>
      </w:r>
    </w:p>
    <w:p w:rsidR="008911A8" w:rsidRDefault="008911A8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70435F" w:rsidRDefault="002A168B" w:rsidP="008911A8">
      <w:pPr>
        <w:pStyle w:val="Default"/>
        <w:rPr>
          <w:sz w:val="28"/>
          <w:szCs w:val="28"/>
        </w:rPr>
      </w:pPr>
      <w:r w:rsidRPr="0079432B">
        <w:rPr>
          <w:bCs/>
          <w:color w:val="auto"/>
          <w:sz w:val="28"/>
          <w:szCs w:val="28"/>
        </w:rPr>
        <w:t>Вывод:</w:t>
      </w:r>
      <w:r w:rsidR="008911A8">
        <w:rPr>
          <w:b/>
          <w:bCs/>
          <w:color w:val="auto"/>
          <w:sz w:val="28"/>
          <w:szCs w:val="28"/>
        </w:rPr>
        <w:t xml:space="preserve"> </w:t>
      </w:r>
      <w:r w:rsidR="008911A8" w:rsidRPr="008911A8">
        <w:rPr>
          <w:bCs/>
          <w:color w:val="auto"/>
          <w:sz w:val="28"/>
          <w:szCs w:val="28"/>
        </w:rPr>
        <w:t>м</w:t>
      </w:r>
      <w:r w:rsidR="0070435F" w:rsidRPr="008911A8">
        <w:rPr>
          <w:sz w:val="28"/>
          <w:szCs w:val="28"/>
        </w:rPr>
        <w:t>о</w:t>
      </w:r>
      <w:r w:rsidR="0070435F" w:rsidRPr="0070435F">
        <w:rPr>
          <w:sz w:val="28"/>
          <w:szCs w:val="28"/>
        </w:rPr>
        <w:t>ниторинг качества образовательной деятельности в </w:t>
      </w:r>
      <w:r w:rsidR="00292E72">
        <w:rPr>
          <w:sz w:val="28"/>
          <w:szCs w:val="28"/>
        </w:rPr>
        <w:t>2024</w:t>
      </w:r>
      <w:r w:rsidR="0070435F" w:rsidRPr="0070435F">
        <w:rPr>
          <w:sz w:val="28"/>
          <w:szCs w:val="28"/>
        </w:rPr>
        <w:t xml:space="preserve"> году показал </w:t>
      </w:r>
      <w:r w:rsidR="00292E72">
        <w:rPr>
          <w:sz w:val="28"/>
          <w:szCs w:val="28"/>
        </w:rPr>
        <w:t>удовлетворительную</w:t>
      </w:r>
      <w:r w:rsidR="0070435F" w:rsidRPr="0070435F">
        <w:rPr>
          <w:sz w:val="28"/>
          <w:szCs w:val="28"/>
        </w:rPr>
        <w:t xml:space="preserve"> работу педагогического коллектива по всем показателям. Состояние здоровья и физического развития воспитанников </w:t>
      </w:r>
      <w:r w:rsidR="001C6091">
        <w:rPr>
          <w:sz w:val="28"/>
          <w:szCs w:val="28"/>
        </w:rPr>
        <w:t>хорошее</w:t>
      </w:r>
      <w:r w:rsidR="0070435F" w:rsidRPr="0070435F">
        <w:rPr>
          <w:sz w:val="28"/>
          <w:szCs w:val="28"/>
        </w:rPr>
        <w:t xml:space="preserve">.  Дети успешно освоили образовательную программу дошкольного образования в своей возрастной группе. </w:t>
      </w:r>
    </w:p>
    <w:p w:rsidR="001C6091" w:rsidRPr="001C6091" w:rsidRDefault="001C6091" w:rsidP="001C6091">
      <w:pPr>
        <w:pStyle w:val="Default"/>
        <w:jc w:val="both"/>
        <w:rPr>
          <w:rFonts w:cstheme="minorHAnsi"/>
          <w:sz w:val="28"/>
          <w:szCs w:val="28"/>
        </w:rPr>
      </w:pPr>
      <w:r w:rsidRPr="001C6091">
        <w:rPr>
          <w:color w:val="auto"/>
          <w:sz w:val="28"/>
          <w:szCs w:val="28"/>
        </w:rPr>
        <w:t>По показателям «</w:t>
      </w:r>
      <w:r>
        <w:rPr>
          <w:color w:val="auto"/>
          <w:sz w:val="28"/>
          <w:szCs w:val="28"/>
        </w:rPr>
        <w:t>Качество ОД», «У</w:t>
      </w:r>
      <w:r w:rsidRPr="001C6091">
        <w:rPr>
          <w:color w:val="auto"/>
          <w:sz w:val="28"/>
          <w:szCs w:val="28"/>
        </w:rPr>
        <w:t>словия р</w:t>
      </w:r>
      <w:r>
        <w:rPr>
          <w:color w:val="auto"/>
          <w:sz w:val="28"/>
          <w:szCs w:val="28"/>
        </w:rPr>
        <w:t>еализации ООП» и «Управление ДОУ</w:t>
      </w:r>
      <w:r w:rsidRPr="001C6091">
        <w:rPr>
          <w:color w:val="auto"/>
          <w:sz w:val="28"/>
          <w:szCs w:val="28"/>
        </w:rPr>
        <w:t xml:space="preserve">» необходимо продолжать работу по совершенствованию качества образования в силу того, что оценка остается несколько ниже базового уровня. </w:t>
      </w:r>
    </w:p>
    <w:p w:rsidR="001C6091" w:rsidRPr="0070435F" w:rsidRDefault="001C6091" w:rsidP="001C6091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D18F9" w:rsidRPr="00620CDF" w:rsidRDefault="00B57A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20DC0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tbl>
      <w:tblPr>
        <w:tblW w:w="88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67"/>
        <w:gridCol w:w="2103"/>
        <w:gridCol w:w="1724"/>
      </w:tblGrid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r w:rsidRPr="00620CDF">
              <w:rPr>
                <w:rFonts w:cstheme="minorHAnsi"/>
                <w:sz w:val="28"/>
                <w:szCs w:val="28"/>
              </w:rPr>
              <w:br/>
            </w:r>
            <w:r w:rsidRPr="00620C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9D18F9" w:rsidRPr="00620CDF" w:rsidTr="002A16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Образовательнаядеятельность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программе дошкольного образования,</w:t>
            </w:r>
            <w:r w:rsidRPr="00620CD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1E27A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77</w:t>
            </w: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полного дня (8–12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1E27A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292E72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в семейнойдошкольнойгруппе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до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1E27A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292E72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от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до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1E27A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="00292E72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 присмотра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ухода,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620CDF">
              <w:rPr>
                <w:rFonts w:cstheme="minorHAnsi"/>
                <w:sz w:val="28"/>
                <w:szCs w:val="28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1E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1E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77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1E2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>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круглосуточногопребывания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ОВЗ от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620CDF">
              <w:rPr>
                <w:rFonts w:cstheme="minorHAnsi"/>
                <w:sz w:val="28"/>
                <w:szCs w:val="28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620CD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показатель пропущенных по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20DC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30717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0717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численность педработников, в</w:t>
            </w:r>
            <w:r w:rsidRPr="0030717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0717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30717F" w:rsidRDefault="00B57AA0">
            <w:pPr>
              <w:rPr>
                <w:rFonts w:cstheme="minorHAnsi"/>
                <w:sz w:val="28"/>
                <w:szCs w:val="28"/>
              </w:rPr>
            </w:pPr>
            <w:r w:rsidRPr="0030717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30717F" w:rsidRDefault="001E27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0717F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с высшим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2B" w:rsidRDefault="007943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2B" w:rsidRDefault="0079432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9D18F9" w:rsidRPr="001E27A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8911A8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С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>редним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57AA0" w:rsidRPr="00620CDF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1E27A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620CDF">
              <w:rPr>
                <w:rFonts w:cstheme="minorHAnsi"/>
                <w:sz w:val="28"/>
                <w:szCs w:val="28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30717F" w:rsidRDefault="0030717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0717F">
              <w:rPr>
                <w:rFonts w:cstheme="minorHAnsi"/>
                <w:sz w:val="28"/>
                <w:szCs w:val="28"/>
                <w:lang w:val="ru-RU"/>
              </w:rPr>
              <w:t xml:space="preserve">0 </w:t>
            </w:r>
            <w:r w:rsidRPr="0030717F">
              <w:rPr>
                <w:rFonts w:cstheme="minorHAnsi"/>
                <w:sz w:val="28"/>
                <w:szCs w:val="28"/>
              </w:rPr>
              <w:t>(</w:t>
            </w:r>
            <w:r w:rsidRPr="0030717F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Pr="0030717F">
              <w:rPr>
                <w:rFonts w:cstheme="minorHAnsi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с высшейкатегорией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первойкатегорией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30717F">
            <w:pPr>
              <w:rPr>
                <w:rFonts w:cstheme="minorHAnsi"/>
                <w:sz w:val="28"/>
                <w:szCs w:val="28"/>
              </w:rPr>
            </w:pPr>
            <w:r w:rsidRPr="0030717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0 </w:t>
            </w:r>
            <w:r w:rsidRPr="0030717F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30717F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Pr="0030717F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620CDF">
              <w:rPr>
                <w:rFonts w:cstheme="minorHAnsi"/>
                <w:sz w:val="28"/>
                <w:szCs w:val="28"/>
              </w:rPr>
              <w:br/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B20DC0">
              <w:rPr>
                <w:rFonts w:cstheme="minorHAnsi"/>
                <w:sz w:val="28"/>
                <w:szCs w:val="28"/>
              </w:rPr>
              <w:br/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20DC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1(8</w:t>
            </w:r>
            <w:r w:rsidR="0030717F"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B20DC0"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последние 5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r w:rsidRPr="00B20DC0">
              <w:rPr>
                <w:rFonts w:cstheme="minorHAnsi"/>
                <w:sz w:val="28"/>
                <w:szCs w:val="28"/>
              </w:rPr>
              <w:br/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6C6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B20DC0" w:rsidRPr="00B20DC0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педагогических и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применению в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r w:rsidRPr="00B20DC0">
              <w:rPr>
                <w:rFonts w:cstheme="minorHAnsi"/>
                <w:sz w:val="28"/>
                <w:szCs w:val="28"/>
              </w:rPr>
              <w:br/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6C6206">
            <w:pPr>
              <w:rPr>
                <w:rFonts w:cstheme="minorHAnsi"/>
                <w:sz w:val="28"/>
                <w:szCs w:val="28"/>
              </w:rPr>
            </w:pPr>
            <w:r w:rsidRPr="006C6206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3</w:t>
            </w:r>
            <w:r w:rsidR="00B20DC0" w:rsidRPr="006C6206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6C6206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  <w:r w:rsidR="00B57AA0" w:rsidRPr="006C6206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lastRenderedPageBreak/>
              <w:t>Соотношение «педагогический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8/1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Наличие в Детскомсаду: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292E72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М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узыкального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292E72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И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нструктора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по физической</w:t>
            </w:r>
            <w:r w:rsidR="008911A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292E7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30717F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D18F9" w:rsidRPr="00620CDF" w:rsidTr="002A16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B20DC0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расчете на</w:t>
            </w:r>
            <w:r w:rsidRPr="00B20DC0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827184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5,1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467A3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Наличие в Детскомсаду: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B57AA0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D18F9" w:rsidRPr="00620CDF" w:rsidTr="002A1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292E72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Ф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изкультурногозала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467A3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292E72">
            <w:pPr>
              <w:rPr>
                <w:rFonts w:cstheme="minorHAnsi"/>
                <w:sz w:val="28"/>
                <w:szCs w:val="28"/>
              </w:rPr>
            </w:pPr>
            <w:r w:rsidRPr="00B20DC0">
              <w:rPr>
                <w:rFonts w:cstheme="minorHAnsi"/>
                <w:color w:val="000000"/>
                <w:sz w:val="28"/>
                <w:szCs w:val="28"/>
              </w:rPr>
              <w:t>М</w:t>
            </w:r>
            <w:r w:rsidR="00B57AA0" w:rsidRPr="00B20DC0">
              <w:rPr>
                <w:rFonts w:cstheme="minorHAnsi"/>
                <w:color w:val="000000"/>
                <w:sz w:val="28"/>
                <w:szCs w:val="28"/>
              </w:rPr>
              <w:t>узыкальногозала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B20DC0" w:rsidRDefault="00467A3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20DC0">
              <w:rPr>
                <w:rFonts w:cstheme="minorHAnsi"/>
                <w:color w:val="000000"/>
                <w:sz w:val="24"/>
                <w:szCs w:val="24"/>
              </w:rPr>
              <w:t>Д</w:t>
            </w:r>
            <w:r w:rsidR="00B57AA0" w:rsidRPr="00B20DC0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Pr="00B20DC0">
              <w:rPr>
                <w:rFonts w:cstheme="minorHAnsi"/>
                <w:color w:val="000000"/>
                <w:sz w:val="24"/>
                <w:szCs w:val="24"/>
                <w:lang w:val="ru-RU"/>
              </w:rPr>
              <w:t>, совмещен с физкультурн.</w:t>
            </w:r>
          </w:p>
        </w:tc>
      </w:tr>
      <w:tr w:rsidR="009D18F9" w:rsidRPr="00620CDF" w:rsidTr="002A16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620CD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620CDF">
              <w:rPr>
                <w:rFonts w:cstheme="minorHAnsi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9D18F9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F9" w:rsidRPr="00620CDF" w:rsidRDefault="00B57AA0">
            <w:pPr>
              <w:rPr>
                <w:rFonts w:cstheme="minorHAnsi"/>
                <w:sz w:val="28"/>
                <w:szCs w:val="28"/>
              </w:rPr>
            </w:pPr>
            <w:r w:rsidRPr="00620CDF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</w:tbl>
    <w:p w:rsidR="002A168B" w:rsidRDefault="002A168B" w:rsidP="002A168B">
      <w:pPr>
        <w:pStyle w:val="Default"/>
      </w:pPr>
    </w:p>
    <w:p w:rsidR="002A168B" w:rsidRDefault="002A168B" w:rsidP="002A168B">
      <w:pPr>
        <w:pStyle w:val="Default"/>
        <w:rPr>
          <w:color w:val="auto"/>
        </w:rPr>
      </w:pP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79432B" w:rsidRDefault="0079432B" w:rsidP="002A168B">
      <w:pPr>
        <w:pStyle w:val="Default"/>
        <w:rPr>
          <w:b/>
          <w:bCs/>
          <w:color w:val="auto"/>
          <w:sz w:val="28"/>
          <w:szCs w:val="28"/>
        </w:rPr>
      </w:pPr>
    </w:p>
    <w:p w:rsidR="002A168B" w:rsidRPr="001C6091" w:rsidRDefault="002A168B" w:rsidP="002A168B">
      <w:pPr>
        <w:pStyle w:val="Default"/>
        <w:rPr>
          <w:color w:val="auto"/>
          <w:sz w:val="28"/>
          <w:szCs w:val="28"/>
        </w:rPr>
      </w:pPr>
      <w:r w:rsidRPr="001C6091">
        <w:rPr>
          <w:b/>
          <w:bCs/>
          <w:color w:val="auto"/>
          <w:sz w:val="28"/>
          <w:szCs w:val="28"/>
        </w:rPr>
        <w:t>Выводы</w:t>
      </w:r>
    </w:p>
    <w:p w:rsidR="002A168B" w:rsidRDefault="002A168B" w:rsidP="002A168B">
      <w:pPr>
        <w:pStyle w:val="Default"/>
        <w:rPr>
          <w:color w:val="auto"/>
          <w:sz w:val="23"/>
          <w:szCs w:val="23"/>
        </w:rPr>
      </w:pPr>
    </w:p>
    <w:p w:rsidR="002A168B" w:rsidRPr="001C6091" w:rsidRDefault="008911A8" w:rsidP="008911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A168B" w:rsidRPr="001C6091">
        <w:rPr>
          <w:color w:val="auto"/>
          <w:sz w:val="28"/>
          <w:szCs w:val="28"/>
        </w:rPr>
        <w:t xml:space="preserve">Таким образом, анализируя работу </w:t>
      </w:r>
      <w:r>
        <w:rPr>
          <w:color w:val="auto"/>
          <w:sz w:val="28"/>
          <w:szCs w:val="28"/>
        </w:rPr>
        <w:t>учреждения</w:t>
      </w:r>
      <w:r w:rsidR="002A168B" w:rsidRPr="001C6091">
        <w:rPr>
          <w:color w:val="auto"/>
          <w:sz w:val="28"/>
          <w:szCs w:val="28"/>
        </w:rPr>
        <w:t xml:space="preserve"> за 2024 год, на основе результатов </w:t>
      </w:r>
      <w:r>
        <w:rPr>
          <w:color w:val="auto"/>
          <w:sz w:val="28"/>
          <w:szCs w:val="28"/>
        </w:rPr>
        <w:t xml:space="preserve">самообследования деятельности </w:t>
      </w:r>
      <w:r w:rsidR="001C6091">
        <w:rPr>
          <w:color w:val="auto"/>
          <w:sz w:val="28"/>
          <w:szCs w:val="28"/>
        </w:rPr>
        <w:t xml:space="preserve">ДОУ Поярковский детский сад № 2 «Амурчонок» </w:t>
      </w:r>
      <w:r w:rsidR="002A168B" w:rsidRPr="001C6091">
        <w:rPr>
          <w:color w:val="auto"/>
          <w:sz w:val="28"/>
          <w:szCs w:val="28"/>
        </w:rPr>
        <w:t xml:space="preserve"> приходим к выводу:</w:t>
      </w:r>
    </w:p>
    <w:p w:rsidR="002A168B" w:rsidRDefault="001C6091" w:rsidP="008911A8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успешно реализовывались</w:t>
      </w:r>
      <w:r w:rsidR="002A168B" w:rsidRPr="001C6091">
        <w:rPr>
          <w:color w:val="auto"/>
          <w:sz w:val="28"/>
          <w:szCs w:val="28"/>
        </w:rPr>
        <w:t xml:space="preserve"> федеральные государственные образовательные стандарты;</w:t>
      </w:r>
    </w:p>
    <w:p w:rsidR="001C6091" w:rsidRPr="001C6091" w:rsidRDefault="001C6091" w:rsidP="008911A8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коллектив, несмотря на сложные условия, успешно и активно решал задачи воспитания и обучения воспитанников;</w:t>
      </w:r>
    </w:p>
    <w:p w:rsidR="001C6091" w:rsidRDefault="001C6091" w:rsidP="008911A8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 xml:space="preserve">кадровые, материально-технические, учебно-методические условия </w:t>
      </w:r>
      <w:r>
        <w:rPr>
          <w:color w:val="auto"/>
          <w:sz w:val="28"/>
          <w:szCs w:val="28"/>
        </w:rPr>
        <w:t xml:space="preserve">в основном </w:t>
      </w:r>
      <w:r w:rsidRPr="001C6091">
        <w:rPr>
          <w:color w:val="auto"/>
          <w:sz w:val="28"/>
          <w:szCs w:val="28"/>
        </w:rPr>
        <w:t>соответствуют современным требованиям реализации ФГОС и ФОП ОП</w:t>
      </w:r>
      <w:r>
        <w:rPr>
          <w:color w:val="auto"/>
          <w:sz w:val="28"/>
          <w:szCs w:val="28"/>
        </w:rPr>
        <w:t>.</w:t>
      </w:r>
    </w:p>
    <w:p w:rsidR="002A168B" w:rsidRDefault="002A168B" w:rsidP="008911A8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педагоги владеют современными образовательными технологиями и методиками организации видов деткой деятельности во всех областях развития;</w:t>
      </w:r>
    </w:p>
    <w:p w:rsidR="001C6091" w:rsidRDefault="001C6091" w:rsidP="008911A8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управление процессом реализации образовательной деятельности носит системный характер. Прослеживаются стабильные положительные показатели индивидуального развития воспитанников</w:t>
      </w:r>
      <w:r>
        <w:rPr>
          <w:color w:val="auto"/>
          <w:sz w:val="28"/>
          <w:szCs w:val="28"/>
        </w:rPr>
        <w:t>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</w:p>
    <w:p w:rsidR="002A168B" w:rsidRPr="001C6091" w:rsidRDefault="002A168B" w:rsidP="002A168B">
      <w:pPr>
        <w:pStyle w:val="Default"/>
        <w:rPr>
          <w:color w:val="auto"/>
          <w:sz w:val="28"/>
          <w:szCs w:val="28"/>
        </w:rPr>
      </w:pPr>
    </w:p>
    <w:p w:rsidR="002A168B" w:rsidRPr="001C6091" w:rsidRDefault="008911A8" w:rsidP="002A16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="002A168B" w:rsidRPr="001C6091">
        <w:rPr>
          <w:b/>
          <w:bCs/>
          <w:color w:val="auto"/>
          <w:sz w:val="28"/>
          <w:szCs w:val="28"/>
        </w:rPr>
        <w:t>Перспективы развития ДОУ на 2025 год:</w:t>
      </w:r>
    </w:p>
    <w:p w:rsidR="002A168B" w:rsidRPr="001C6091" w:rsidRDefault="002A168B" w:rsidP="002A168B">
      <w:pPr>
        <w:pStyle w:val="Default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1. Развитие кадрового потенциала: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- системная организация работы по повышению квалификации педагогических кадров в соответствии с ФГОС ДО и ФОП ДО , профессиональным стандартом «Педагог».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2. Улучшение качества образовательных услуг.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3. Повышение профессионального уровня педагогов, обеспечивающего обстановку доброжелательного сотрудничества с детьми и родителями (законными представителями).</w:t>
      </w:r>
    </w:p>
    <w:p w:rsidR="002A168B" w:rsidRPr="001C6091" w:rsidRDefault="002A168B" w:rsidP="008911A8">
      <w:pPr>
        <w:pStyle w:val="Default"/>
        <w:jc w:val="both"/>
        <w:rPr>
          <w:color w:val="auto"/>
          <w:sz w:val="28"/>
          <w:szCs w:val="28"/>
        </w:rPr>
      </w:pPr>
      <w:r w:rsidRPr="001C6091">
        <w:rPr>
          <w:color w:val="auto"/>
          <w:sz w:val="28"/>
          <w:szCs w:val="28"/>
        </w:rPr>
        <w:t>4. Пополнение предметно-развивающей среды, отвечающей требованиям и поставленным задачам.</w:t>
      </w:r>
    </w:p>
    <w:p w:rsidR="002A168B" w:rsidRPr="001C6091" w:rsidRDefault="002A168B" w:rsidP="008911A8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182C">
        <w:rPr>
          <w:sz w:val="28"/>
          <w:szCs w:val="28"/>
          <w:lang w:val="ru-RU"/>
        </w:rPr>
        <w:t xml:space="preserve">5. </w:t>
      </w:r>
      <w:r w:rsidR="008911A8">
        <w:rPr>
          <w:sz w:val="28"/>
          <w:szCs w:val="28"/>
          <w:lang w:val="ru-RU"/>
        </w:rPr>
        <w:t>Организация</w:t>
      </w:r>
      <w:r w:rsidRPr="0092182C">
        <w:rPr>
          <w:sz w:val="28"/>
          <w:szCs w:val="28"/>
          <w:lang w:val="ru-RU"/>
        </w:rPr>
        <w:t xml:space="preserve"> и развитие дополнительных образовательных услуг в ДОУ: обеспечение детей дошкольного возраста правом на доступное дополнительное образование</w:t>
      </w:r>
      <w:r w:rsidR="001C6091">
        <w:rPr>
          <w:sz w:val="28"/>
          <w:szCs w:val="28"/>
          <w:lang w:val="ru-RU"/>
        </w:rPr>
        <w:t>.</w:t>
      </w:r>
    </w:p>
    <w:p w:rsidR="002A168B" w:rsidRPr="001C6091" w:rsidRDefault="002A168B" w:rsidP="008911A8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Pr="001C6091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A168B" w:rsidRDefault="002A168B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D18F9" w:rsidRDefault="00B57AA0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620CDF">
        <w:rPr>
          <w:rFonts w:cstheme="minorHAnsi"/>
          <w:color w:val="000000"/>
          <w:sz w:val="28"/>
          <w:szCs w:val="28"/>
          <w:lang w:val="ru-RU"/>
        </w:rPr>
        <w:t>Анализ показателей указывает на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организациям воспитания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обучения, отдыха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оздоровления детей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молодежи»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полном объеме в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ФГОС и</w:t>
      </w:r>
      <w:r w:rsidRPr="00620CDF">
        <w:rPr>
          <w:rFonts w:cstheme="minorHAnsi"/>
          <w:color w:val="000000"/>
          <w:sz w:val="28"/>
          <w:szCs w:val="28"/>
        </w:rPr>
        <w:t> </w:t>
      </w:r>
      <w:r w:rsidRPr="00620CDF">
        <w:rPr>
          <w:rFonts w:cstheme="minorHAnsi"/>
          <w:color w:val="000000"/>
          <w:sz w:val="28"/>
          <w:szCs w:val="28"/>
          <w:lang w:val="ru-RU"/>
        </w:rPr>
        <w:t>ФОП ДО.</w:t>
      </w:r>
    </w:p>
    <w:p w:rsidR="00467A3F" w:rsidRPr="00467A3F" w:rsidRDefault="00467A3F" w:rsidP="00467A3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A3F">
        <w:rPr>
          <w:rFonts w:cstheme="minorHAnsi"/>
          <w:color w:val="000000"/>
          <w:sz w:val="28"/>
          <w:szCs w:val="28"/>
          <w:lang w:val="ru-RU"/>
        </w:rPr>
        <w:t>В перспект</w:t>
      </w:r>
      <w:r>
        <w:rPr>
          <w:rFonts w:cstheme="minorHAnsi"/>
          <w:color w:val="000000"/>
          <w:sz w:val="28"/>
          <w:szCs w:val="28"/>
          <w:lang w:val="ru-RU"/>
        </w:rPr>
        <w:t>иве педагогический коллектив ДОУ</w:t>
      </w:r>
      <w:r w:rsidRPr="00467A3F">
        <w:rPr>
          <w:rFonts w:cstheme="minorHAnsi"/>
          <w:color w:val="000000"/>
          <w:sz w:val="28"/>
          <w:szCs w:val="28"/>
          <w:lang w:val="ru-RU"/>
        </w:rPr>
        <w:t xml:space="preserve"> планирует</w:t>
      </w:r>
      <w:r>
        <w:rPr>
          <w:rFonts w:cstheme="minorHAnsi"/>
          <w:color w:val="000000"/>
          <w:sz w:val="28"/>
          <w:szCs w:val="28"/>
          <w:lang w:val="ru-RU"/>
        </w:rPr>
        <w:t xml:space="preserve"> продолжать</w:t>
      </w:r>
      <w:r w:rsidRPr="00467A3F">
        <w:rPr>
          <w:rFonts w:cstheme="minorHAnsi"/>
          <w:color w:val="000000"/>
          <w:sz w:val="28"/>
          <w:szCs w:val="28"/>
          <w:lang w:val="ru-RU"/>
        </w:rPr>
        <w:t>:  освоение, внедрение инновационных образовательных технологий</w:t>
      </w:r>
      <w:r>
        <w:rPr>
          <w:rFonts w:cstheme="minorHAnsi"/>
          <w:color w:val="000000"/>
          <w:sz w:val="28"/>
          <w:szCs w:val="28"/>
          <w:lang w:val="ru-RU"/>
        </w:rPr>
        <w:t xml:space="preserve"> (разработка проекта по волонтёрскому движению в ДОУ для старших дошкольников)</w:t>
      </w:r>
      <w:r w:rsidRPr="00467A3F">
        <w:rPr>
          <w:rFonts w:cstheme="minorHAnsi"/>
          <w:color w:val="000000"/>
          <w:sz w:val="28"/>
          <w:szCs w:val="28"/>
          <w:lang w:val="ru-RU"/>
        </w:rPr>
        <w:t xml:space="preserve">, повышение уровня профессионального мастерства педагогов посредством транслирования передового педагогического опыта своей работы на платформах муниципального, </w:t>
      </w:r>
      <w:r>
        <w:rPr>
          <w:rFonts w:cstheme="minorHAnsi"/>
          <w:color w:val="000000"/>
          <w:sz w:val="28"/>
          <w:szCs w:val="28"/>
          <w:lang w:val="ru-RU"/>
        </w:rPr>
        <w:t>областного</w:t>
      </w:r>
      <w:r w:rsidRPr="00467A3F">
        <w:rPr>
          <w:rFonts w:cstheme="minorHAnsi"/>
          <w:color w:val="000000"/>
          <w:sz w:val="28"/>
          <w:szCs w:val="28"/>
          <w:lang w:val="ru-RU"/>
        </w:rPr>
        <w:t xml:space="preserve"> уровня, в педагогических чтениях, методических объединениях, семинарах. Повышение квалификации педагогического коллектива. Продолжать активное сотрудничество с культурными и образ</w:t>
      </w:r>
      <w:r w:rsidR="00292E72">
        <w:rPr>
          <w:rFonts w:cstheme="minorHAnsi"/>
          <w:color w:val="000000"/>
          <w:sz w:val="28"/>
          <w:szCs w:val="28"/>
          <w:lang w:val="ru-RU"/>
        </w:rPr>
        <w:t xml:space="preserve">овательными  организациями </w:t>
      </w:r>
      <w:r w:rsidR="00292E72">
        <w:rPr>
          <w:rFonts w:cstheme="minorHAnsi"/>
          <w:color w:val="000000"/>
          <w:sz w:val="28"/>
          <w:szCs w:val="28"/>
          <w:lang w:val="ru-RU"/>
        </w:rPr>
        <w:lastRenderedPageBreak/>
        <w:t>села</w:t>
      </w:r>
      <w:r w:rsidRPr="00467A3F">
        <w:rPr>
          <w:rFonts w:cstheme="minorHAnsi"/>
          <w:color w:val="000000"/>
          <w:sz w:val="28"/>
          <w:szCs w:val="28"/>
          <w:lang w:val="ru-RU"/>
        </w:rPr>
        <w:t>. Продолжать работу с родителями по вовлечению семьи в образовательный процесс.</w:t>
      </w:r>
    </w:p>
    <w:p w:rsidR="002A168B" w:rsidRDefault="002A168B" w:rsidP="002A168B">
      <w:pPr>
        <w:pStyle w:val="Default"/>
      </w:pPr>
    </w:p>
    <w:p w:rsidR="002A168B" w:rsidRDefault="002A168B" w:rsidP="002A168B">
      <w:pPr>
        <w:pStyle w:val="Default"/>
        <w:rPr>
          <w:color w:val="auto"/>
        </w:rPr>
      </w:pPr>
    </w:p>
    <w:p w:rsidR="002A168B" w:rsidRDefault="002A168B" w:rsidP="002A168B">
      <w:pPr>
        <w:pStyle w:val="Default"/>
        <w:rPr>
          <w:color w:val="auto"/>
        </w:rPr>
      </w:pPr>
    </w:p>
    <w:sectPr w:rsidR="002A168B" w:rsidSect="008911A8">
      <w:footerReference w:type="default" r:id="rId9"/>
      <w:pgSz w:w="11907" w:h="16839"/>
      <w:pgMar w:top="426" w:right="708" w:bottom="709" w:left="1276" w:header="720" w:footer="720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EB" w:rsidRDefault="00AB2AEB" w:rsidP="004611E9">
      <w:pPr>
        <w:spacing w:before="0" w:after="0"/>
      </w:pPr>
      <w:r>
        <w:separator/>
      </w:r>
    </w:p>
  </w:endnote>
  <w:endnote w:type="continuationSeparator" w:id="1">
    <w:p w:rsidR="00AB2AEB" w:rsidRDefault="00AB2AEB" w:rsidP="004611E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38111"/>
      <w:docPartObj>
        <w:docPartGallery w:val="Page Numbers (Bottom of Page)"/>
        <w:docPartUnique/>
      </w:docPartObj>
    </w:sdtPr>
    <w:sdtContent>
      <w:p w:rsidR="008911A8" w:rsidRDefault="000225AE">
        <w:pPr>
          <w:pStyle w:val="a8"/>
          <w:jc w:val="right"/>
        </w:pPr>
        <w:r w:rsidRPr="000225AE">
          <w:fldChar w:fldCharType="begin"/>
        </w:r>
        <w:r w:rsidR="008911A8">
          <w:instrText>PAGE   \* MERGEFORMAT</w:instrText>
        </w:r>
        <w:r w:rsidRPr="000225AE">
          <w:fldChar w:fldCharType="separate"/>
        </w:r>
        <w:r w:rsidR="006C6206" w:rsidRPr="006C6206">
          <w:rPr>
            <w:noProof/>
            <w:lang w:val="ru-RU"/>
          </w:rPr>
          <w:t>29</w:t>
        </w:r>
        <w:r>
          <w:rPr>
            <w:noProof/>
            <w:lang w:val="ru-RU"/>
          </w:rPr>
          <w:fldChar w:fldCharType="end"/>
        </w:r>
      </w:p>
    </w:sdtContent>
  </w:sdt>
  <w:p w:rsidR="008911A8" w:rsidRDefault="008911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EB" w:rsidRDefault="00AB2AEB" w:rsidP="004611E9">
      <w:pPr>
        <w:spacing w:before="0" w:after="0"/>
      </w:pPr>
      <w:r>
        <w:separator/>
      </w:r>
    </w:p>
  </w:footnote>
  <w:footnote w:type="continuationSeparator" w:id="1">
    <w:p w:rsidR="00AB2AEB" w:rsidRDefault="00AB2AEB" w:rsidP="004611E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5C74"/>
    <w:multiLevelType w:val="multilevel"/>
    <w:tmpl w:val="A05A18E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F80205"/>
    <w:multiLevelType w:val="hybridMultilevel"/>
    <w:tmpl w:val="E856CD6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5F13"/>
    <w:multiLevelType w:val="hybridMultilevel"/>
    <w:tmpl w:val="2AEA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6C6C"/>
    <w:multiLevelType w:val="hybridMultilevel"/>
    <w:tmpl w:val="73282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FC44FE"/>
    <w:multiLevelType w:val="hybridMultilevel"/>
    <w:tmpl w:val="F79E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20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3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843D1"/>
    <w:multiLevelType w:val="hybridMultilevel"/>
    <w:tmpl w:val="D50A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47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2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F71F5"/>
    <w:multiLevelType w:val="hybridMultilevel"/>
    <w:tmpl w:val="1804D0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524E8B"/>
    <w:multiLevelType w:val="hybridMultilevel"/>
    <w:tmpl w:val="37123BD6"/>
    <w:lvl w:ilvl="0" w:tplc="7D9A157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97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CD93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F4194"/>
    <w:multiLevelType w:val="hybridMultilevel"/>
    <w:tmpl w:val="129C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B056B"/>
    <w:multiLevelType w:val="hybridMultilevel"/>
    <w:tmpl w:val="12C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6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023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72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00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21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23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54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A7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46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A2A2A"/>
    <w:multiLevelType w:val="hybridMultilevel"/>
    <w:tmpl w:val="AF0C10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E302DD3"/>
    <w:multiLevelType w:val="hybridMultilevel"/>
    <w:tmpl w:val="57F0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44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D94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C2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D47C1"/>
    <w:multiLevelType w:val="multilevel"/>
    <w:tmpl w:val="DFB82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93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F5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A3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DB7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C91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B74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B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7"/>
  </w:num>
  <w:num w:numId="3">
    <w:abstractNumId w:val="26"/>
  </w:num>
  <w:num w:numId="4">
    <w:abstractNumId w:val="38"/>
  </w:num>
  <w:num w:numId="5">
    <w:abstractNumId w:val="35"/>
  </w:num>
  <w:num w:numId="6">
    <w:abstractNumId w:val="31"/>
  </w:num>
  <w:num w:numId="7">
    <w:abstractNumId w:val="30"/>
  </w:num>
  <w:num w:numId="8">
    <w:abstractNumId w:val="29"/>
  </w:num>
  <w:num w:numId="9">
    <w:abstractNumId w:val="24"/>
  </w:num>
  <w:num w:numId="10">
    <w:abstractNumId w:val="25"/>
  </w:num>
  <w:num w:numId="11">
    <w:abstractNumId w:val="7"/>
  </w:num>
  <w:num w:numId="12">
    <w:abstractNumId w:val="10"/>
  </w:num>
  <w:num w:numId="13">
    <w:abstractNumId w:val="18"/>
  </w:num>
  <w:num w:numId="14">
    <w:abstractNumId w:val="36"/>
  </w:num>
  <w:num w:numId="15">
    <w:abstractNumId w:val="33"/>
  </w:num>
  <w:num w:numId="16">
    <w:abstractNumId w:val="19"/>
  </w:num>
  <w:num w:numId="17">
    <w:abstractNumId w:val="14"/>
  </w:num>
  <w:num w:numId="18">
    <w:abstractNumId w:val="11"/>
  </w:num>
  <w:num w:numId="19">
    <w:abstractNumId w:val="23"/>
  </w:num>
  <w:num w:numId="20">
    <w:abstractNumId w:val="1"/>
  </w:num>
  <w:num w:numId="21">
    <w:abstractNumId w:val="15"/>
  </w:num>
  <w:num w:numId="22">
    <w:abstractNumId w:val="21"/>
  </w:num>
  <w:num w:numId="23">
    <w:abstractNumId w:val="20"/>
  </w:num>
  <w:num w:numId="24">
    <w:abstractNumId w:val="39"/>
  </w:num>
  <w:num w:numId="25">
    <w:abstractNumId w:val="22"/>
  </w:num>
  <w:num w:numId="26">
    <w:abstractNumId w:val="8"/>
  </w:num>
  <w:num w:numId="27">
    <w:abstractNumId w:val="0"/>
  </w:num>
  <w:num w:numId="28">
    <w:abstractNumId w:val="5"/>
  </w:num>
  <w:num w:numId="29">
    <w:abstractNumId w:val="28"/>
  </w:num>
  <w:num w:numId="30">
    <w:abstractNumId w:val="2"/>
  </w:num>
  <w:num w:numId="31">
    <w:abstractNumId w:val="17"/>
  </w:num>
  <w:num w:numId="32">
    <w:abstractNumId w:val="16"/>
  </w:num>
  <w:num w:numId="33">
    <w:abstractNumId w:val="4"/>
  </w:num>
  <w:num w:numId="34">
    <w:abstractNumId w:val="6"/>
  </w:num>
  <w:num w:numId="35">
    <w:abstractNumId w:val="9"/>
  </w:num>
  <w:num w:numId="36">
    <w:abstractNumId w:val="3"/>
  </w:num>
  <w:num w:numId="37">
    <w:abstractNumId w:val="27"/>
  </w:num>
  <w:num w:numId="38">
    <w:abstractNumId w:val="3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20C5"/>
    <w:rsid w:val="000225AE"/>
    <w:rsid w:val="00066EDF"/>
    <w:rsid w:val="00067980"/>
    <w:rsid w:val="000C28BF"/>
    <w:rsid w:val="000E4D55"/>
    <w:rsid w:val="000F1067"/>
    <w:rsid w:val="0011526E"/>
    <w:rsid w:val="00134C47"/>
    <w:rsid w:val="0015253C"/>
    <w:rsid w:val="001B0101"/>
    <w:rsid w:val="001C10C3"/>
    <w:rsid w:val="001C6091"/>
    <w:rsid w:val="001E27A0"/>
    <w:rsid w:val="002013D2"/>
    <w:rsid w:val="0021180D"/>
    <w:rsid w:val="00216AE4"/>
    <w:rsid w:val="0022273A"/>
    <w:rsid w:val="00280A09"/>
    <w:rsid w:val="00290C35"/>
    <w:rsid w:val="00292E72"/>
    <w:rsid w:val="002A168B"/>
    <w:rsid w:val="002A4172"/>
    <w:rsid w:val="002B1BD4"/>
    <w:rsid w:val="002C1DBC"/>
    <w:rsid w:val="002C75CD"/>
    <w:rsid w:val="002D33B1"/>
    <w:rsid w:val="002D3591"/>
    <w:rsid w:val="002F1FDD"/>
    <w:rsid w:val="0030717F"/>
    <w:rsid w:val="0032335C"/>
    <w:rsid w:val="00341730"/>
    <w:rsid w:val="003514A0"/>
    <w:rsid w:val="00354C26"/>
    <w:rsid w:val="00360EF7"/>
    <w:rsid w:val="00363651"/>
    <w:rsid w:val="0038656A"/>
    <w:rsid w:val="00393F59"/>
    <w:rsid w:val="003956C7"/>
    <w:rsid w:val="0039660B"/>
    <w:rsid w:val="003A568C"/>
    <w:rsid w:val="003A67CC"/>
    <w:rsid w:val="003D2FFF"/>
    <w:rsid w:val="003D50E0"/>
    <w:rsid w:val="003F421B"/>
    <w:rsid w:val="00402082"/>
    <w:rsid w:val="004152FB"/>
    <w:rsid w:val="00416BB7"/>
    <w:rsid w:val="00421C15"/>
    <w:rsid w:val="00430B4D"/>
    <w:rsid w:val="00444503"/>
    <w:rsid w:val="00457917"/>
    <w:rsid w:val="004611E9"/>
    <w:rsid w:val="00466A8A"/>
    <w:rsid w:val="00467A3F"/>
    <w:rsid w:val="00481F4E"/>
    <w:rsid w:val="004942E8"/>
    <w:rsid w:val="004A3A62"/>
    <w:rsid w:val="004D4D1D"/>
    <w:rsid w:val="004F0028"/>
    <w:rsid w:val="004F1A4B"/>
    <w:rsid w:val="004F450B"/>
    <w:rsid w:val="004F7E17"/>
    <w:rsid w:val="00522BB1"/>
    <w:rsid w:val="0052761F"/>
    <w:rsid w:val="00533C01"/>
    <w:rsid w:val="00533FEC"/>
    <w:rsid w:val="00537024"/>
    <w:rsid w:val="005A05CE"/>
    <w:rsid w:val="005A20A6"/>
    <w:rsid w:val="005B1637"/>
    <w:rsid w:val="005B3D69"/>
    <w:rsid w:val="005C2170"/>
    <w:rsid w:val="006110EC"/>
    <w:rsid w:val="0061270A"/>
    <w:rsid w:val="00614492"/>
    <w:rsid w:val="00620CDF"/>
    <w:rsid w:val="006330C5"/>
    <w:rsid w:val="00645626"/>
    <w:rsid w:val="00653AF6"/>
    <w:rsid w:val="006B1590"/>
    <w:rsid w:val="006B3CAD"/>
    <w:rsid w:val="006B51E3"/>
    <w:rsid w:val="006C3428"/>
    <w:rsid w:val="006C6206"/>
    <w:rsid w:val="006D24A4"/>
    <w:rsid w:val="006E54AF"/>
    <w:rsid w:val="0070435F"/>
    <w:rsid w:val="00706430"/>
    <w:rsid w:val="007579B2"/>
    <w:rsid w:val="0079432B"/>
    <w:rsid w:val="00804139"/>
    <w:rsid w:val="0081166A"/>
    <w:rsid w:val="00825640"/>
    <w:rsid w:val="00825704"/>
    <w:rsid w:val="00827184"/>
    <w:rsid w:val="008911A8"/>
    <w:rsid w:val="00895137"/>
    <w:rsid w:val="008D76C2"/>
    <w:rsid w:val="008F33EF"/>
    <w:rsid w:val="008F5464"/>
    <w:rsid w:val="0092182C"/>
    <w:rsid w:val="00943157"/>
    <w:rsid w:val="00963C94"/>
    <w:rsid w:val="009B215B"/>
    <w:rsid w:val="009B5AD8"/>
    <w:rsid w:val="009D18F9"/>
    <w:rsid w:val="009D4D47"/>
    <w:rsid w:val="009F090B"/>
    <w:rsid w:val="00A20A62"/>
    <w:rsid w:val="00A82643"/>
    <w:rsid w:val="00A838EE"/>
    <w:rsid w:val="00AB2AEB"/>
    <w:rsid w:val="00AB3D3A"/>
    <w:rsid w:val="00AC5C9D"/>
    <w:rsid w:val="00AD378D"/>
    <w:rsid w:val="00AD54E4"/>
    <w:rsid w:val="00AE1647"/>
    <w:rsid w:val="00AE4445"/>
    <w:rsid w:val="00AF6418"/>
    <w:rsid w:val="00B20DC0"/>
    <w:rsid w:val="00B573E2"/>
    <w:rsid w:val="00B57AA0"/>
    <w:rsid w:val="00B73A5A"/>
    <w:rsid w:val="00B82946"/>
    <w:rsid w:val="00BA017F"/>
    <w:rsid w:val="00BC3DD9"/>
    <w:rsid w:val="00BD5B1D"/>
    <w:rsid w:val="00BF14DA"/>
    <w:rsid w:val="00BF1F5E"/>
    <w:rsid w:val="00C02C53"/>
    <w:rsid w:val="00C03933"/>
    <w:rsid w:val="00C04CE1"/>
    <w:rsid w:val="00C344A4"/>
    <w:rsid w:val="00C71E30"/>
    <w:rsid w:val="00CE4A85"/>
    <w:rsid w:val="00CE5F21"/>
    <w:rsid w:val="00D06365"/>
    <w:rsid w:val="00D06D45"/>
    <w:rsid w:val="00D77D68"/>
    <w:rsid w:val="00D97854"/>
    <w:rsid w:val="00DB2FAD"/>
    <w:rsid w:val="00DB43B4"/>
    <w:rsid w:val="00DC5FF9"/>
    <w:rsid w:val="00DD0F27"/>
    <w:rsid w:val="00DD1580"/>
    <w:rsid w:val="00DF6600"/>
    <w:rsid w:val="00E024F6"/>
    <w:rsid w:val="00E2093B"/>
    <w:rsid w:val="00E266F1"/>
    <w:rsid w:val="00E438A1"/>
    <w:rsid w:val="00E71C1B"/>
    <w:rsid w:val="00E75AD4"/>
    <w:rsid w:val="00E9236F"/>
    <w:rsid w:val="00E952FF"/>
    <w:rsid w:val="00EA67AC"/>
    <w:rsid w:val="00ED5EFB"/>
    <w:rsid w:val="00F01E19"/>
    <w:rsid w:val="00F13410"/>
    <w:rsid w:val="00F14C3B"/>
    <w:rsid w:val="00F21E82"/>
    <w:rsid w:val="00F3098F"/>
    <w:rsid w:val="00F32356"/>
    <w:rsid w:val="00F46DF7"/>
    <w:rsid w:val="00F55F40"/>
    <w:rsid w:val="00F6055E"/>
    <w:rsid w:val="00F72FF3"/>
    <w:rsid w:val="00F7382F"/>
    <w:rsid w:val="00F953BE"/>
    <w:rsid w:val="00F95B61"/>
    <w:rsid w:val="00FC1725"/>
    <w:rsid w:val="00FC55DA"/>
    <w:rsid w:val="00FC5BE2"/>
    <w:rsid w:val="00FD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7AA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C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11E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611E9"/>
  </w:style>
  <w:style w:type="paragraph" w:styleId="a8">
    <w:name w:val="footer"/>
    <w:basedOn w:val="a"/>
    <w:link w:val="a9"/>
    <w:uiPriority w:val="99"/>
    <w:unhideWhenUsed/>
    <w:rsid w:val="004611E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4611E9"/>
  </w:style>
  <w:style w:type="paragraph" w:styleId="aa">
    <w:name w:val="List Paragraph"/>
    <w:basedOn w:val="a"/>
    <w:uiPriority w:val="34"/>
    <w:qFormat/>
    <w:rsid w:val="00280A0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0435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68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7AA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C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20D2-BE1C-4317-A3D2-A9FA9A1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8496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Lena</cp:lastModifiedBy>
  <cp:revision>48</cp:revision>
  <cp:lastPrinted>2025-04-15T03:39:00Z</cp:lastPrinted>
  <dcterms:created xsi:type="dcterms:W3CDTF">2011-11-02T04:15:00Z</dcterms:created>
  <dcterms:modified xsi:type="dcterms:W3CDTF">2025-04-15T07:04:00Z</dcterms:modified>
</cp:coreProperties>
</file>