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288" w:rsidRPr="004452BC" w:rsidRDefault="00141288" w:rsidP="004452BC">
      <w:pPr>
        <w:pStyle w:val="1"/>
        <w:spacing w:before="0" w:line="240" w:lineRule="atLeast"/>
        <w:ind w:left="-709" w:right="225" w:firstLine="283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pacing w:val="-21"/>
          <w:kern w:val="36"/>
          <w:sz w:val="36"/>
          <w:szCs w:val="36"/>
          <w:lang w:eastAsia="ru-RU"/>
        </w:rPr>
      </w:pPr>
      <w:r w:rsidRPr="004452BC">
        <w:rPr>
          <w:rFonts w:ascii="Times New Roman" w:eastAsia="Times New Roman" w:hAnsi="Times New Roman" w:cs="Times New Roman"/>
          <w:b/>
          <w:bCs/>
          <w:color w:val="FF0000"/>
          <w:spacing w:val="-21"/>
          <w:kern w:val="36"/>
          <w:sz w:val="36"/>
          <w:szCs w:val="36"/>
          <w:lang w:eastAsia="ru-RU"/>
        </w:rPr>
        <w:t>Вредные сладости.</w:t>
      </w:r>
    </w:p>
    <w:p w:rsidR="00141288" w:rsidRPr="00141288" w:rsidRDefault="00141288" w:rsidP="00141288">
      <w:pPr>
        <w:spacing w:after="150" w:line="315" w:lineRule="atLeast"/>
        <w:ind w:left="-709" w:firstLine="28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2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8F59AB" wp14:editId="166F93EB">
            <wp:extent cx="1666875" cy="1666875"/>
            <wp:effectExtent l="0" t="0" r="9525" b="9525"/>
            <wp:docPr id="8" name="Рисунок 8" descr="Вредные сладост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Вредные сладости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288" w:rsidRPr="004452BC" w:rsidRDefault="00141288" w:rsidP="00141288">
      <w:pPr>
        <w:spacing w:after="0" w:line="315" w:lineRule="atLeast"/>
        <w:ind w:left="-709" w:firstLine="283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452B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Чем опасно для ребенка чрезмерное потребление</w:t>
      </w:r>
      <w:r w:rsidRPr="004452B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br/>
        <w:t>сладостей?</w:t>
      </w:r>
    </w:p>
    <w:p w:rsidR="00141288" w:rsidRPr="004452BC" w:rsidRDefault="00141288" w:rsidP="00141288">
      <w:pPr>
        <w:spacing w:after="0" w:line="315" w:lineRule="atLeast"/>
        <w:ind w:left="-709" w:firstLine="28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2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Сладости снижают аппетит и активность пищеварительной системы. После конфеты ребенок вряд ли </w:t>
      </w:r>
      <w:proofErr w:type="gramStart"/>
      <w:r w:rsidRPr="004452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будет</w:t>
      </w:r>
      <w:proofErr w:type="gramEnd"/>
      <w:r w:rsidRPr="004452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есть суп. А когда аппетит испорчен и ребенок плохо ест, он недополучает необходимые ему вещества: белки, жирные кислоты, микроэлементы, витамины, а это неблагоприятно сказывается на его развитии и здоровье.</w:t>
      </w:r>
    </w:p>
    <w:p w:rsidR="00141288" w:rsidRPr="004452BC" w:rsidRDefault="00141288" w:rsidP="00141288">
      <w:pPr>
        <w:spacing w:after="0" w:line="315" w:lineRule="atLeast"/>
        <w:ind w:left="-709" w:firstLine="28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2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Маленького сладкоежку подстерегает угроза кариеса. Одна из основных причин кариеса молочных зубов и первых постоянных – чрезмерное употребление углеводов. Доказано, что у детей, потребляющих около 30 граммов сахара в день, частота возникновения кариеса заметно ниже, чем у их сверстников, превышающих эту норму. Самыми опасными сладостями для детских зубов являются леденцы и ириски.</w:t>
      </w:r>
    </w:p>
    <w:p w:rsidR="00141288" w:rsidRPr="004452BC" w:rsidRDefault="00141288" w:rsidP="00141288">
      <w:pPr>
        <w:spacing w:after="0" w:line="315" w:lineRule="atLeast"/>
        <w:ind w:left="-709" w:firstLine="28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2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Безудержное поедание сладостей расшатывает регуляторный механизм обмена веществ. Кроме того, чрезмерное количество углеводов</w:t>
      </w:r>
      <w:r w:rsidRPr="004452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52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способствует усилению секреции желудочного сока, особенно у детей с нарушениями вегетативной системы. У них сладкое может вызвать изжогу, боль в желудке.</w:t>
      </w:r>
    </w:p>
    <w:p w:rsidR="00141288" w:rsidRPr="004452BC" w:rsidRDefault="00141288" w:rsidP="004452BC">
      <w:pPr>
        <w:spacing w:after="0" w:line="315" w:lineRule="atLeast"/>
        <w:ind w:left="-709" w:firstLine="28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2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 сластен велик риск избыточного веса и ожирения. У полных детей возникают функциональные изменения центральной нервной</w:t>
      </w:r>
      <w:r w:rsidR="00445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52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системы, эндокринных желез, снижается иммунитет, повышается риск развития сахарного диабета и сердечно – сосудистых заболеваний. Следует учитывать и психологические последствия ожирения: оно часто снижает самооценку</w:t>
      </w:r>
      <w:r w:rsidR="00445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52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ребенка, приводит к депрессии.</w:t>
      </w:r>
    </w:p>
    <w:p w:rsidR="00141288" w:rsidRPr="004452BC" w:rsidRDefault="00141288" w:rsidP="004452BC">
      <w:pPr>
        <w:spacing w:after="0" w:line="315" w:lineRule="atLeast"/>
        <w:ind w:left="-709" w:firstLine="28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2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Ответственность за формирование правильных пищевых привычек </w:t>
      </w:r>
      <w:r w:rsidR="004452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у детей лежит, прежде всего, на </w:t>
      </w:r>
      <w:r w:rsidRPr="004452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родителях, поскольку традиции питания в семье являются</w:t>
      </w:r>
      <w:bookmarkStart w:id="0" w:name="_GoBack"/>
      <w:bookmarkEnd w:id="0"/>
      <w:r w:rsidRPr="004452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образцом для ребенка.</w:t>
      </w:r>
      <w:r w:rsidRPr="004452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br/>
        <w:t>Если не только ребенок, но и папа с мамой утром едят кашу, а на десерт подаются фрукты, а не конфеты и пирожные, велика вероятность того, что, став взрослым, этот ребенок будет отдавать предпочтение здоровой и полезной пище.</w:t>
      </w:r>
    </w:p>
    <w:p w:rsidR="00141288" w:rsidRPr="004452BC" w:rsidRDefault="00141288" w:rsidP="00141288">
      <w:pPr>
        <w:spacing w:after="0" w:line="315" w:lineRule="atLeast"/>
        <w:ind w:left="-709" w:firstLine="28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0B1" w:rsidRPr="00141288" w:rsidRDefault="00FF40B1" w:rsidP="00141288">
      <w:pPr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</w:p>
    <w:sectPr w:rsidR="00FF40B1" w:rsidRPr="00141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D54"/>
    <w:rsid w:val="00141288"/>
    <w:rsid w:val="004452BC"/>
    <w:rsid w:val="00B36D54"/>
    <w:rsid w:val="00FF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288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412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12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141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2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288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412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12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141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2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</cp:revision>
  <dcterms:created xsi:type="dcterms:W3CDTF">2018-03-26T06:29:00Z</dcterms:created>
  <dcterms:modified xsi:type="dcterms:W3CDTF">2018-03-28T06:47:00Z</dcterms:modified>
</cp:coreProperties>
</file>