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38" w:rsidRDefault="001A1138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kern w:val="36"/>
          <w:sz w:val="36"/>
          <w:szCs w:val="36"/>
          <w:lang w:eastAsia="ru-RU"/>
        </w:rPr>
      </w:pPr>
    </w:p>
    <w:p w:rsidR="001A1138" w:rsidRDefault="001A1138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kern w:val="36"/>
          <w:sz w:val="36"/>
          <w:szCs w:val="36"/>
          <w:lang w:eastAsia="ru-RU"/>
        </w:rPr>
      </w:pPr>
    </w:p>
    <w:p w:rsidR="001A1138" w:rsidRDefault="001A1138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kern w:val="36"/>
          <w:sz w:val="36"/>
          <w:szCs w:val="36"/>
          <w:lang w:eastAsia="ru-RU"/>
        </w:rPr>
      </w:pPr>
    </w:p>
    <w:p w:rsidR="001A1138" w:rsidRDefault="001A1138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kern w:val="36"/>
          <w:sz w:val="36"/>
          <w:szCs w:val="36"/>
          <w:lang w:eastAsia="ru-RU"/>
        </w:rPr>
      </w:pPr>
    </w:p>
    <w:p w:rsidR="001A1138" w:rsidRDefault="001A1138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kern w:val="36"/>
          <w:sz w:val="36"/>
          <w:szCs w:val="36"/>
          <w:lang w:eastAsia="ru-RU"/>
        </w:rPr>
      </w:pPr>
    </w:p>
    <w:p w:rsidR="001A1138" w:rsidRPr="001A1138" w:rsidRDefault="001A1138" w:rsidP="00F66AD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b/>
          <w:color w:val="FF0000"/>
          <w:kern w:val="36"/>
          <w:sz w:val="44"/>
          <w:szCs w:val="44"/>
          <w:lang w:eastAsia="ru-RU"/>
        </w:rPr>
      </w:pPr>
      <w:r w:rsidRPr="001A1138">
        <w:rPr>
          <w:rFonts w:ascii="Georgia" w:eastAsia="Times New Roman" w:hAnsi="Georgia" w:cs="Arial"/>
          <w:b/>
          <w:color w:val="FF0000"/>
          <w:kern w:val="36"/>
          <w:sz w:val="44"/>
          <w:szCs w:val="44"/>
          <w:lang w:eastAsia="ru-RU"/>
        </w:rPr>
        <w:t>Консультация</w:t>
      </w:r>
    </w:p>
    <w:p w:rsidR="001A1138" w:rsidRPr="001A1138" w:rsidRDefault="001A1138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b/>
          <w:color w:val="FF0000"/>
          <w:kern w:val="36"/>
          <w:sz w:val="44"/>
          <w:szCs w:val="44"/>
          <w:lang w:eastAsia="ru-RU"/>
        </w:rPr>
      </w:pPr>
    </w:p>
    <w:p w:rsidR="00BA3191" w:rsidRPr="001A1138" w:rsidRDefault="001A1138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b/>
          <w:color w:val="FF0000"/>
          <w:kern w:val="36"/>
          <w:sz w:val="44"/>
          <w:szCs w:val="44"/>
          <w:lang w:eastAsia="ru-RU"/>
        </w:rPr>
      </w:pPr>
      <w:r w:rsidRPr="001A1138">
        <w:rPr>
          <w:rFonts w:ascii="Georgia" w:eastAsia="Times New Roman" w:hAnsi="Georgia" w:cs="Arial"/>
          <w:b/>
          <w:color w:val="FF0000"/>
          <w:kern w:val="36"/>
          <w:sz w:val="44"/>
          <w:szCs w:val="44"/>
          <w:lang w:eastAsia="ru-RU"/>
        </w:rPr>
        <w:t>«</w:t>
      </w:r>
      <w:r w:rsidR="00BA3191" w:rsidRPr="001A1138">
        <w:rPr>
          <w:rFonts w:ascii="Georgia" w:eastAsia="Times New Roman" w:hAnsi="Georgia" w:cs="Arial"/>
          <w:b/>
          <w:color w:val="FF0000"/>
          <w:kern w:val="36"/>
          <w:sz w:val="44"/>
          <w:szCs w:val="44"/>
          <w:lang w:eastAsia="ru-RU"/>
        </w:rPr>
        <w:t>Правила личной безопасности</w:t>
      </w:r>
      <w:r w:rsidRPr="001A1138">
        <w:rPr>
          <w:rFonts w:ascii="Georgia" w:eastAsia="Times New Roman" w:hAnsi="Georgia" w:cs="Arial"/>
          <w:b/>
          <w:color w:val="FF0000"/>
          <w:kern w:val="36"/>
          <w:sz w:val="44"/>
          <w:szCs w:val="44"/>
          <w:lang w:eastAsia="ru-RU"/>
        </w:rPr>
        <w:t xml:space="preserve"> дошкольника»</w:t>
      </w:r>
      <w:r w:rsidR="00BA3191" w:rsidRPr="001A1138">
        <w:rPr>
          <w:rFonts w:ascii="Georgia" w:eastAsia="Times New Roman" w:hAnsi="Georgia" w:cs="Arial"/>
          <w:b/>
          <w:color w:val="FF0000"/>
          <w:kern w:val="36"/>
          <w:sz w:val="44"/>
          <w:szCs w:val="44"/>
          <w:lang w:eastAsia="ru-RU"/>
        </w:rPr>
        <w:t xml:space="preserve">. </w:t>
      </w:r>
    </w:p>
    <w:p w:rsidR="001A1138" w:rsidRPr="001A1138" w:rsidRDefault="001A1138" w:rsidP="0065193F">
      <w:pPr>
        <w:shd w:val="clear" w:color="auto" w:fill="FFFFFF"/>
        <w:spacing w:before="180" w:after="180" w:line="280" w:lineRule="atLeast"/>
        <w:jc w:val="center"/>
        <w:rPr>
          <w:rFonts w:ascii="Georgia" w:eastAsia="Times New Roman" w:hAnsi="Georgia" w:cs="Arial"/>
          <w:b/>
          <w:color w:val="FF0000"/>
          <w:sz w:val="44"/>
          <w:szCs w:val="44"/>
          <w:lang w:eastAsia="ru-RU"/>
        </w:rPr>
      </w:pPr>
    </w:p>
    <w:p w:rsidR="001A1138" w:rsidRDefault="001A1138" w:rsidP="0065193F">
      <w:pPr>
        <w:shd w:val="clear" w:color="auto" w:fill="FFFFFF"/>
        <w:spacing w:before="180" w:after="180" w:line="280" w:lineRule="atLeast"/>
        <w:jc w:val="center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1A1138" w:rsidRDefault="001A1138" w:rsidP="0065193F">
      <w:pPr>
        <w:shd w:val="clear" w:color="auto" w:fill="FFFFFF"/>
        <w:spacing w:before="180" w:after="180" w:line="280" w:lineRule="atLeast"/>
        <w:ind w:left="-567"/>
        <w:jc w:val="center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  <w:r>
        <w:rPr>
          <w:rFonts w:ascii="Georgia" w:eastAsia="Times New Roman" w:hAnsi="Georgia" w:cs="Arial"/>
          <w:noProof/>
          <w:color w:val="010101"/>
          <w:sz w:val="36"/>
          <w:szCs w:val="36"/>
          <w:lang w:eastAsia="ru-RU"/>
        </w:rPr>
        <w:drawing>
          <wp:inline distT="0" distB="0" distL="0" distR="0">
            <wp:extent cx="6570980" cy="461581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FLBBC1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38" w:rsidRDefault="001A1138" w:rsidP="0065193F">
      <w:pPr>
        <w:shd w:val="clear" w:color="auto" w:fill="FFFFFF"/>
        <w:spacing w:before="180" w:after="180" w:line="280" w:lineRule="atLeast"/>
        <w:jc w:val="center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1A1138" w:rsidRPr="001A1138" w:rsidRDefault="001A1138" w:rsidP="0065193F">
      <w:pPr>
        <w:shd w:val="clear" w:color="auto" w:fill="FFFFFF"/>
        <w:spacing w:before="180" w:after="180" w:line="280" w:lineRule="atLeast"/>
        <w:jc w:val="center"/>
        <w:rPr>
          <w:rFonts w:ascii="Georgia" w:eastAsia="Times New Roman" w:hAnsi="Georgia" w:cs="Arial"/>
          <w:b/>
          <w:color w:val="FF0000"/>
          <w:sz w:val="36"/>
          <w:szCs w:val="36"/>
          <w:lang w:eastAsia="ru-RU"/>
        </w:rPr>
      </w:pPr>
      <w:r w:rsidRPr="001A1138">
        <w:rPr>
          <w:rFonts w:ascii="Georgia" w:eastAsia="Times New Roman" w:hAnsi="Georgia" w:cs="Arial"/>
          <w:b/>
          <w:color w:val="FF0000"/>
          <w:sz w:val="36"/>
          <w:szCs w:val="36"/>
          <w:lang w:eastAsia="ru-RU"/>
        </w:rPr>
        <w:t>2021</w:t>
      </w:r>
      <w:r>
        <w:rPr>
          <w:rFonts w:ascii="Georgia" w:eastAsia="Times New Roman" w:hAnsi="Georgia" w:cs="Arial"/>
          <w:b/>
          <w:color w:val="FF0000"/>
          <w:sz w:val="36"/>
          <w:szCs w:val="36"/>
          <w:lang w:eastAsia="ru-RU"/>
        </w:rPr>
        <w:t xml:space="preserve"> год.</w:t>
      </w:r>
    </w:p>
    <w:p w:rsidR="001A1138" w:rsidRDefault="001A1138" w:rsidP="0065193F">
      <w:pPr>
        <w:shd w:val="clear" w:color="auto" w:fill="FFFFFF"/>
        <w:spacing w:before="180" w:after="180" w:line="280" w:lineRule="atLeast"/>
        <w:jc w:val="center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F66AD2" w:rsidRDefault="00F66AD2" w:rsidP="001A1138">
      <w:pPr>
        <w:shd w:val="clear" w:color="auto" w:fill="FFFFFF"/>
        <w:spacing w:before="180" w:after="180" w:line="280" w:lineRule="atLeast"/>
        <w:jc w:val="center"/>
        <w:rPr>
          <w:rFonts w:ascii="Georgia" w:eastAsia="Times New Roman" w:hAnsi="Georgia" w:cs="Arial"/>
          <w:color w:val="FF0000"/>
          <w:sz w:val="36"/>
          <w:szCs w:val="36"/>
          <w:lang w:eastAsia="ru-RU"/>
        </w:rPr>
      </w:pPr>
    </w:p>
    <w:p w:rsidR="00F66AD2" w:rsidRDefault="00F66AD2" w:rsidP="001A1138">
      <w:pPr>
        <w:shd w:val="clear" w:color="auto" w:fill="FFFFFF"/>
        <w:spacing w:before="180" w:after="180" w:line="280" w:lineRule="atLeast"/>
        <w:jc w:val="center"/>
        <w:rPr>
          <w:rFonts w:ascii="Georgia" w:eastAsia="Times New Roman" w:hAnsi="Georgia" w:cs="Arial"/>
          <w:color w:val="FF0000"/>
          <w:sz w:val="36"/>
          <w:szCs w:val="36"/>
          <w:lang w:eastAsia="ru-RU"/>
        </w:rPr>
      </w:pPr>
    </w:p>
    <w:p w:rsidR="00BA3191" w:rsidRPr="001A1138" w:rsidRDefault="00BA3191" w:rsidP="001A1138">
      <w:pPr>
        <w:shd w:val="clear" w:color="auto" w:fill="FFFFFF"/>
        <w:spacing w:before="180" w:after="180" w:line="28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bookmarkEnd w:id="0"/>
      <w:r w:rsidRPr="001A1138">
        <w:rPr>
          <w:rFonts w:ascii="Georgia" w:eastAsia="Times New Roman" w:hAnsi="Georgia" w:cs="Arial"/>
          <w:color w:val="FF0000"/>
          <w:sz w:val="36"/>
          <w:szCs w:val="36"/>
          <w:lang w:eastAsia="ru-RU"/>
        </w:rPr>
        <w:t>Советы родителям</w:t>
      </w:r>
    </w:p>
    <w:p w:rsidR="00BA3191" w:rsidRPr="001A1138" w:rsidRDefault="00BA3191" w:rsidP="001A1138">
      <w:pPr>
        <w:shd w:val="clear" w:color="auto" w:fill="FFFFFF"/>
        <w:spacing w:before="180" w:after="180" w:line="280" w:lineRule="atLeast"/>
        <w:ind w:left="-426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Предупреждать детей об опасности – обязанность родителей.</w:t>
      </w:r>
    </w:p>
    <w:p w:rsidR="00BA3191" w:rsidRPr="001A1138" w:rsidRDefault="00BA3191" w:rsidP="001A1138">
      <w:pPr>
        <w:shd w:val="clear" w:color="auto" w:fill="FFFFFF"/>
        <w:spacing w:before="180" w:after="180" w:line="280" w:lineRule="atLeast"/>
        <w:ind w:left="-284" w:right="425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Внушите своим детям шесть «не»:</w:t>
      </w:r>
    </w:p>
    <w:p w:rsidR="00BA3191" w:rsidRPr="001A1138" w:rsidRDefault="00BA3191" w:rsidP="001A1138">
      <w:pPr>
        <w:numPr>
          <w:ilvl w:val="0"/>
          <w:numId w:val="1"/>
        </w:num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открывай дверь незнакомым людям.</w:t>
      </w:r>
    </w:p>
    <w:p w:rsidR="00BA3191" w:rsidRPr="001A1138" w:rsidRDefault="00BA3191" w:rsidP="001A1138">
      <w:pPr>
        <w:numPr>
          <w:ilvl w:val="0"/>
          <w:numId w:val="1"/>
        </w:num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ходи никуда с незнакомыми людьми, как бы они не уговаривали </w:t>
      </w:r>
      <w:r w:rsidR="001A1138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и, чтобы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интересное не предлагали.</w:t>
      </w:r>
    </w:p>
    <w:p w:rsidR="00BA3191" w:rsidRPr="001A1138" w:rsidRDefault="00BA3191" w:rsidP="001A1138">
      <w:pPr>
        <w:numPr>
          <w:ilvl w:val="0"/>
          <w:numId w:val="1"/>
        </w:num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1A1138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разговаривай с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незнакомыми и малознакомыми людьми, не бери от них подарки.</w:t>
      </w:r>
    </w:p>
    <w:p w:rsidR="00BA3191" w:rsidRPr="001A1138" w:rsidRDefault="00BA3191" w:rsidP="001A1138">
      <w:pPr>
        <w:numPr>
          <w:ilvl w:val="0"/>
          <w:numId w:val="1"/>
        </w:num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садись в машину с незнакомыми.</w:t>
      </w:r>
    </w:p>
    <w:p w:rsidR="00BA3191" w:rsidRPr="001A1138" w:rsidRDefault="00BA3191" w:rsidP="001A1138">
      <w:pPr>
        <w:numPr>
          <w:ilvl w:val="0"/>
          <w:numId w:val="1"/>
        </w:num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играй на улице с наступлением темноты.</w:t>
      </w:r>
    </w:p>
    <w:p w:rsidR="00BA3191" w:rsidRPr="001A1138" w:rsidRDefault="00BA3191" w:rsidP="001A1138">
      <w:pPr>
        <w:numPr>
          <w:ilvl w:val="0"/>
          <w:numId w:val="1"/>
        </w:num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входи в подъезд, лифт с незнакомыми людьми.</w:t>
      </w:r>
    </w:p>
    <w:p w:rsidR="00BA3191" w:rsidRPr="001A1138" w:rsidRDefault="00F403AB" w:rsidP="001A1138">
      <w:pPr>
        <w:shd w:val="clear" w:color="auto" w:fill="FFFFFF"/>
        <w:spacing w:before="180" w:after="180" w:line="280" w:lineRule="atLeast"/>
        <w:ind w:left="-284" w:right="425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 xml:space="preserve">Напоминайте, своему ребенку о </w:t>
      </w:r>
      <w:r w:rsidR="001A1138" w:rsidRPr="001A1138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том, чтобы соблюдали следующие</w:t>
      </w:r>
      <w:r w:rsidR="00BA3191" w:rsidRPr="001A1138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 xml:space="preserve"> правила:</w:t>
      </w:r>
    </w:p>
    <w:p w:rsidR="00BA3191" w:rsidRPr="001A1138" w:rsidRDefault="00BA3191" w:rsidP="001A1138">
      <w:pPr>
        <w:numPr>
          <w:ilvl w:val="0"/>
          <w:numId w:val="2"/>
        </w:num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уходя из дома, всегда сообщали, куда идут и как с ними можно </w:t>
      </w:r>
      <w:r w:rsidR="001A1138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связаться в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случае необходимости;</w:t>
      </w:r>
    </w:p>
    <w:p w:rsidR="00BA3191" w:rsidRPr="001A1138" w:rsidRDefault="00BA3191" w:rsidP="001A1138">
      <w:pPr>
        <w:numPr>
          <w:ilvl w:val="0"/>
          <w:numId w:val="2"/>
        </w:num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избегали случайных знакомств, приглашений в незнакомые компании;</w:t>
      </w:r>
    </w:p>
    <w:p w:rsidR="0065193F" w:rsidRPr="001A1138" w:rsidRDefault="00BA3191" w:rsidP="001A1138">
      <w:pPr>
        <w:numPr>
          <w:ilvl w:val="0"/>
          <w:numId w:val="2"/>
        </w:num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сообщали по телефону, когда они возвращаются домой.</w:t>
      </w:r>
    </w:p>
    <w:p w:rsidR="0065193F" w:rsidRPr="001A1138" w:rsidRDefault="0065193F" w:rsidP="001A1138">
      <w:p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5193F" w:rsidRPr="001A1138" w:rsidRDefault="0065193F" w:rsidP="001A1138">
      <w:p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BA3191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Следите за тем, с кем общается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-</w:t>
      </w:r>
      <w:r w:rsidR="00BA3191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Смотрите, чтобы ваш ребенок не пользовался сомнительной </w:t>
      </w:r>
      <w:r w:rsidR="001A1138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литературой и</w:t>
      </w:r>
      <w:r w:rsidR="00BA3191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видеопродукцией. Ограничьте и сделайте подконтрольным общение ребенка в интернете.</w:t>
      </w:r>
    </w:p>
    <w:p w:rsidR="0065193F" w:rsidRPr="001A1138" w:rsidRDefault="0065193F" w:rsidP="001A1138">
      <w:p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BA3191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65193F" w:rsidRPr="001A1138" w:rsidRDefault="0065193F" w:rsidP="001A1138">
      <w:p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BA3191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совершении любого преступления (правонарушения)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милицию,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</w:r>
    </w:p>
    <w:p w:rsidR="00BA3191" w:rsidRPr="001A1138" w:rsidRDefault="0065193F" w:rsidP="001A1138">
      <w:pPr>
        <w:shd w:val="clear" w:color="auto" w:fill="FFFFFF"/>
        <w:spacing w:after="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BA3191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Вызвать полицию со стационарного телефона можно, набрав номер «02», с сотового – «02», «002» или «020». Оператор службы «112» также может соединить с полицией.</w:t>
      </w:r>
    </w:p>
    <w:p w:rsidR="00BA3191" w:rsidRPr="001A1138" w:rsidRDefault="00BA3191" w:rsidP="001A1138">
      <w:pPr>
        <w:shd w:val="clear" w:color="auto" w:fill="FFFFFF"/>
        <w:spacing w:before="180" w:after="180" w:line="280" w:lineRule="atLeast"/>
        <w:ind w:left="-284" w:right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безопасности</w:t>
      </w:r>
    </w:p>
    <w:p w:rsidR="00BA3191" w:rsidRPr="001A1138" w:rsidRDefault="00BA3191" w:rsidP="001A1138">
      <w:pPr>
        <w:shd w:val="clear" w:color="auto" w:fill="FFFFFF"/>
        <w:spacing w:before="180" w:after="18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Если хотите, чтобы ребенок соблюдал правила безопасности, научитесь сами их соблюдать. Показывайте детям свои положительные поступки – например, соблюдая правила дорожного движения.</w:t>
      </w:r>
      <w:r w:rsid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Объясните своим детям, что у всех людей есть права, такие, например, как право дышать, которые нельзя отнять. И у детей есть такие права:</w:t>
      </w: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 Быть невредимым.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Скажите детям, что никто не может отнять у них право быть невредимыми.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 Защищать своё тело.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должны знать, что их тело принадлежит только им, особенно те места, которые не принято показывать.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 Сказать «нет».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Большинство детей учат беспрекословно слушаться взрослых. Это опасно. Объясните детям, что они имеют полное право сказать «нет» кому угодно, если этот человек пытается причинить им вред.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 Защищаться от хулиганов.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Обычно хулиганы задирают подростков. Скажите детям, чтобы они звали на помощь друзей или отвечали «нет» без драки и шли к взрослому. Хулиганы трусливы, и твердое, громкое «нет» от группы детей, сопровождаемое угрозой позвать взрослых, часто отпугивает их.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случае реальной физической опасности детям зачастую приходится уступать требованиям хулигана. Иногда дети вступают в драку, защищая свое имущество из страха перед тем, что может случиться, если они вернутся домой без него. «Мама меня убьет, если я позволю хулиганам забрать мой велосипед. Он стоил огромных денег». Объясните детям, что важнее всего в таких случаях думать о собственной безопасности.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 Рассказывать.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Объясните детям, что вне зависимости оттого, что именно произошло, вы на них не рассердитесь и хотите, чтобы они рассказывали вам о любом происшествии. Дети тоже могут чересчур щадить своих родителей и не сообщать каких-то пугающих подробностей, думая об их чувствах.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65193F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 Доверять.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Когда детям говорят, чтобы они шли за помощью к взрослым, дети должны знать, что им поверят и их поддержат. Хотя иногда хочется воскликнуть «Я же тебе говорил», это не поможет ребенку справиться с проблемой. В другой раз он может просто ничего не сказать.</w:t>
      </w: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Это особенно касается нападений на сексуальной почве, поскольку дети очень редко лгут в таких случаях. Если рассказу ребенка не верят, чувство </w:t>
      </w:r>
      <w:r w:rsidR="001A1138"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оскорблённой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может сохраниться на долгие годы, и при этом ребенок будет страдать от сознания собственной вины.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7. Не держать секретов.</w:t>
      </w:r>
      <w:r w:rsid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Растлители малолетних часто говорят детям, что поцелуй или прикосновение «будет нашим секретом». Ребенка, наученного всегда хранить тайну, это приведет в замешательство. Объясните детям, что некоторые вещи НИКОГДА нельзя держать в тайне, даже если они обещали хранить секрет.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8. Отвергать прикосновения.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Объясните детям, что они могут сказать «нет» или согласиться, когда кто-нибудь хочет их поцеловать или обласкать, но никто не должен просить держать эти прикосновения в секрете. Детям часто не нравится, когда их обнимают или целуют, но это должно решаться по принципу выбора, а не страха. Их нельзя заставлять обнимать или целовать кого-нибудь.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9. Не разговаривать с незнакомыми.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НИКОГДА не следует заводить разговор с незнакомыми людьми. Поскольку порядочные взрослые и подростки сами никогда не подойдут к ребенку на улице (если только он не заблудился и не плачет), научите детей не обращать внимания на приставания посторонних. При этом дети вовсе не 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должны быть грубыми, они могут просто сделать вид, что не слышат, или быстро уйти или убежать. Скажите детям, что не будете на них сердиться, если они откажутся разговаривать с незнакомыми, и что вы хотите знать, если такое произойдет.</w:t>
      </w:r>
    </w:p>
    <w:p w:rsidR="001A1138" w:rsidRDefault="001A1138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BA3191" w:rsidRPr="001A1138" w:rsidRDefault="00BA3191" w:rsidP="001A1138">
      <w:pPr>
        <w:shd w:val="clear" w:color="auto" w:fill="FFFFFF"/>
        <w:spacing w:after="0" w:line="280" w:lineRule="atLeast"/>
        <w:ind w:left="-284" w:right="425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10. Нарушать правила.</w:t>
      </w:r>
      <w:r w:rsidR="0065193F" w:rsidRPr="001A113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Скажите детям, что разрешаете им нарушать какие угодно правила, если им нужно постоять за себя, и что всегда будете на их стороне, если им придется это сделать, чтобы остаться невредимыми. Например, можно убегать, кричать, поднимать панику, даже врать или лягаться, чтобы избежать опасности.</w:t>
      </w:r>
    </w:p>
    <w:p w:rsidR="00BA3191" w:rsidRPr="001A1138" w:rsidRDefault="00BA3191" w:rsidP="001A1138">
      <w:pPr>
        <w:shd w:val="clear" w:color="auto" w:fill="FFFFFF"/>
        <w:spacing w:before="180" w:after="180" w:line="280" w:lineRule="atLeast"/>
        <w:ind w:left="-284" w:right="42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11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BA3191" w:rsidRDefault="00BA3191" w:rsidP="001A1138">
      <w:pPr>
        <w:shd w:val="clear" w:color="auto" w:fill="FFFFFF"/>
        <w:spacing w:after="0" w:line="240" w:lineRule="auto"/>
        <w:ind w:left="-284" w:right="425"/>
        <w:jc w:val="center"/>
        <w:outlineLvl w:val="1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BA3191" w:rsidRDefault="00BA3191" w:rsidP="001A1138">
      <w:pPr>
        <w:shd w:val="clear" w:color="auto" w:fill="FFFFFF"/>
        <w:spacing w:after="0" w:line="240" w:lineRule="auto"/>
        <w:ind w:left="-284" w:right="425"/>
        <w:jc w:val="center"/>
        <w:outlineLvl w:val="1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BA3191" w:rsidRDefault="00BA3191" w:rsidP="001A1138">
      <w:pPr>
        <w:shd w:val="clear" w:color="auto" w:fill="FFFFFF"/>
        <w:spacing w:after="0" w:line="240" w:lineRule="auto"/>
        <w:ind w:left="-284" w:right="425"/>
        <w:jc w:val="center"/>
        <w:outlineLvl w:val="1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BA3191" w:rsidRDefault="00BA3191" w:rsidP="001A1138">
      <w:pPr>
        <w:shd w:val="clear" w:color="auto" w:fill="FFFFFF"/>
        <w:spacing w:after="0" w:line="240" w:lineRule="auto"/>
        <w:ind w:left="-284" w:right="425"/>
        <w:jc w:val="center"/>
        <w:outlineLvl w:val="1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BA3191" w:rsidRDefault="00BA3191" w:rsidP="001A1138">
      <w:pPr>
        <w:shd w:val="clear" w:color="auto" w:fill="FFFFFF"/>
        <w:spacing w:after="0" w:line="240" w:lineRule="auto"/>
        <w:ind w:left="-284" w:right="425"/>
        <w:jc w:val="center"/>
        <w:outlineLvl w:val="1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BA3191" w:rsidRDefault="00BA3191" w:rsidP="001A1138">
      <w:pPr>
        <w:shd w:val="clear" w:color="auto" w:fill="FFFFFF"/>
        <w:spacing w:after="0" w:line="240" w:lineRule="auto"/>
        <w:ind w:left="-284" w:right="425"/>
        <w:jc w:val="center"/>
        <w:outlineLvl w:val="1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BA3191" w:rsidRDefault="00BA3191" w:rsidP="001A1138">
      <w:pPr>
        <w:shd w:val="clear" w:color="auto" w:fill="FFFFFF"/>
        <w:spacing w:after="0" w:line="240" w:lineRule="auto"/>
        <w:ind w:left="-284" w:right="425"/>
        <w:jc w:val="center"/>
        <w:outlineLvl w:val="1"/>
        <w:rPr>
          <w:rFonts w:ascii="Georgia" w:eastAsia="Times New Roman" w:hAnsi="Georgia" w:cs="Arial"/>
          <w:color w:val="010101"/>
          <w:sz w:val="36"/>
          <w:szCs w:val="36"/>
          <w:lang w:eastAsia="ru-RU"/>
        </w:rPr>
      </w:pPr>
    </w:p>
    <w:p w:rsidR="00BA3191" w:rsidRPr="003D5330" w:rsidRDefault="00BA3191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10101"/>
          <w:kern w:val="36"/>
          <w:sz w:val="36"/>
          <w:szCs w:val="36"/>
          <w:lang w:eastAsia="ru-RU"/>
        </w:rPr>
      </w:pPr>
    </w:p>
    <w:p w:rsidR="00BA3191" w:rsidRDefault="00BA3191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10101"/>
          <w:kern w:val="36"/>
          <w:sz w:val="36"/>
          <w:szCs w:val="36"/>
          <w:lang w:eastAsia="ru-RU"/>
        </w:rPr>
      </w:pPr>
    </w:p>
    <w:p w:rsidR="00BA3191" w:rsidRDefault="00BA3191" w:rsidP="00BA319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10101"/>
          <w:kern w:val="36"/>
          <w:sz w:val="36"/>
          <w:szCs w:val="36"/>
          <w:lang w:eastAsia="ru-RU"/>
        </w:rPr>
      </w:pPr>
    </w:p>
    <w:p w:rsidR="00BD2247" w:rsidRDefault="00BD2247" w:rsidP="00BD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DE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BD2247" w:rsidRDefault="00BD2247" w:rsidP="00BD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ресурсы.</w:t>
      </w:r>
    </w:p>
    <w:p w:rsidR="00BD2247" w:rsidRPr="00C83ADE" w:rsidRDefault="00BD2247" w:rsidP="00BD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proofErr w:type="spellEnd"/>
      <w:r w:rsidRPr="00C83AD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ry</w:t>
      </w:r>
      <w:proofErr w:type="spellEnd"/>
      <w:proofErr w:type="gramEnd"/>
    </w:p>
    <w:p w:rsidR="00BA3191" w:rsidRDefault="00BA3191" w:rsidP="00BD224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10101"/>
          <w:kern w:val="36"/>
          <w:sz w:val="36"/>
          <w:szCs w:val="36"/>
          <w:lang w:eastAsia="ru-RU"/>
        </w:rPr>
      </w:pPr>
    </w:p>
    <w:sectPr w:rsidR="00BA3191" w:rsidSect="001A1138">
      <w:pgSz w:w="11906" w:h="16838"/>
      <w:pgMar w:top="426" w:right="424" w:bottom="709" w:left="1134" w:header="708" w:footer="708" w:gutter="0"/>
      <w:pgBorders w:offsetFrom="page">
        <w:top w:val="firecrackers" w:sz="15" w:space="24" w:color="auto"/>
        <w:left w:val="firecrackers" w:sz="15" w:space="24" w:color="auto"/>
        <w:bottom w:val="firecrackers" w:sz="15" w:space="24" w:color="auto"/>
        <w:right w:val="firecracke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D5"/>
    <w:multiLevelType w:val="multilevel"/>
    <w:tmpl w:val="1A5C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12860"/>
    <w:multiLevelType w:val="multilevel"/>
    <w:tmpl w:val="5614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D1C97"/>
    <w:multiLevelType w:val="multilevel"/>
    <w:tmpl w:val="FAD6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818BB"/>
    <w:multiLevelType w:val="multilevel"/>
    <w:tmpl w:val="F2E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1177B"/>
    <w:multiLevelType w:val="multilevel"/>
    <w:tmpl w:val="E02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22"/>
    <w:rsid w:val="001A1138"/>
    <w:rsid w:val="001D6D1B"/>
    <w:rsid w:val="0065193F"/>
    <w:rsid w:val="00824E22"/>
    <w:rsid w:val="00874C82"/>
    <w:rsid w:val="00A955C0"/>
    <w:rsid w:val="00BA3191"/>
    <w:rsid w:val="00BD2247"/>
    <w:rsid w:val="00F403AB"/>
    <w:rsid w:val="00F66AD2"/>
    <w:rsid w:val="00F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6359"/>
  <w15:docId w15:val="{5B781FDF-3E27-41FA-B66A-22C50A05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10</cp:revision>
  <dcterms:created xsi:type="dcterms:W3CDTF">2016-08-05T09:18:00Z</dcterms:created>
  <dcterms:modified xsi:type="dcterms:W3CDTF">2021-05-05T00:52:00Z</dcterms:modified>
</cp:coreProperties>
</file>